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87B670" w14:textId="5E03FB9F" w:rsidR="002E497E" w:rsidRPr="00E6761A" w:rsidRDefault="002E497E" w:rsidP="008F1330">
      <w:pPr>
        <w:spacing w:line="271" w:lineRule="auto"/>
        <w:rPr>
          <w:rFonts w:asciiTheme="minorHAnsi" w:hAnsiTheme="minorHAnsi" w:cstheme="minorHAnsi"/>
          <w:color w:val="808080" w:themeColor="background1" w:themeShade="80"/>
          <w:sz w:val="18"/>
          <w:szCs w:val="18"/>
        </w:rPr>
      </w:pPr>
      <w:r w:rsidRPr="00E6761A">
        <w:rPr>
          <w:rFonts w:asciiTheme="minorHAnsi" w:hAnsiTheme="minorHAnsi" w:cstheme="minorHAnsi"/>
          <w:bCs/>
          <w:color w:val="808080" w:themeColor="background1" w:themeShade="80"/>
          <w:sz w:val="18"/>
          <w:szCs w:val="18"/>
        </w:rPr>
        <w:t xml:space="preserve">Numer referencyjny postępowania: </w:t>
      </w:r>
      <w:r w:rsidR="008675F1" w:rsidRPr="00E6761A">
        <w:rPr>
          <w:rFonts w:asciiTheme="minorHAnsi" w:hAnsiTheme="minorHAnsi" w:cstheme="minorHAnsi"/>
          <w:bCs/>
          <w:color w:val="808080" w:themeColor="background1" w:themeShade="80"/>
          <w:sz w:val="18"/>
          <w:szCs w:val="18"/>
        </w:rPr>
        <w:t>WOF-I.261.6.2026</w:t>
      </w:r>
    </w:p>
    <w:p w14:paraId="56380F49" w14:textId="77777777" w:rsidR="00710226" w:rsidRPr="008745B5" w:rsidRDefault="001178FB" w:rsidP="00710226">
      <w:pPr>
        <w:spacing w:before="240"/>
        <w:ind w:left="598"/>
        <w:jc w:val="right"/>
        <w:rPr>
          <w:rFonts w:asciiTheme="minorHAnsi" w:hAnsiTheme="minorHAnsi" w:cstheme="minorHAnsi"/>
          <w:spacing w:val="-4"/>
          <w:sz w:val="22"/>
          <w:szCs w:val="22"/>
        </w:rPr>
      </w:pPr>
      <w:r w:rsidRPr="008745B5">
        <w:rPr>
          <w:rFonts w:asciiTheme="minorHAnsi" w:hAnsiTheme="minorHAnsi" w:cstheme="minorHAnsi"/>
          <w:color w:val="auto"/>
          <w:sz w:val="22"/>
          <w:szCs w:val="22"/>
        </w:rPr>
        <w:tab/>
      </w:r>
      <w:r w:rsidR="00710226" w:rsidRPr="008745B5">
        <w:rPr>
          <w:rFonts w:asciiTheme="minorHAnsi" w:hAnsiTheme="minorHAnsi" w:cstheme="minorHAnsi"/>
          <w:b/>
          <w:sz w:val="22"/>
          <w:szCs w:val="22"/>
        </w:rPr>
        <w:t>Załącznik</w:t>
      </w:r>
      <w:r w:rsidR="00710226" w:rsidRPr="008745B5">
        <w:rPr>
          <w:rFonts w:asciiTheme="minorHAnsi" w:hAnsiTheme="minorHAnsi" w:cstheme="minorHAnsi"/>
          <w:b/>
          <w:spacing w:val="-3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b/>
          <w:sz w:val="22"/>
          <w:szCs w:val="22"/>
        </w:rPr>
        <w:t>nr</w:t>
      </w:r>
      <w:r w:rsidR="00710226" w:rsidRPr="008745B5">
        <w:rPr>
          <w:rFonts w:asciiTheme="minorHAnsi" w:hAnsiTheme="minorHAnsi" w:cstheme="minorHAnsi"/>
          <w:b/>
          <w:spacing w:val="-4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b/>
          <w:sz w:val="22"/>
          <w:szCs w:val="22"/>
        </w:rPr>
        <w:t>1</w:t>
      </w:r>
      <w:r w:rsidR="00710226" w:rsidRPr="008745B5">
        <w:rPr>
          <w:rFonts w:asciiTheme="minorHAnsi" w:hAnsiTheme="minorHAnsi" w:cstheme="minorHAnsi"/>
          <w:b/>
          <w:spacing w:val="-2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sz w:val="22"/>
          <w:szCs w:val="22"/>
        </w:rPr>
        <w:t>–</w:t>
      </w:r>
      <w:r w:rsidR="00710226" w:rsidRPr="008745B5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sz w:val="22"/>
          <w:szCs w:val="22"/>
        </w:rPr>
        <w:t>Opis</w:t>
      </w:r>
      <w:r w:rsidR="00710226" w:rsidRPr="008745B5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sz w:val="22"/>
          <w:szCs w:val="22"/>
        </w:rPr>
        <w:t>przedmiotu</w:t>
      </w:r>
      <w:r w:rsidR="00710226" w:rsidRPr="008745B5">
        <w:rPr>
          <w:rFonts w:asciiTheme="minorHAnsi" w:hAnsiTheme="minorHAnsi" w:cstheme="minorHAnsi"/>
          <w:spacing w:val="-2"/>
          <w:sz w:val="22"/>
          <w:szCs w:val="22"/>
        </w:rPr>
        <w:t xml:space="preserve"> </w:t>
      </w:r>
      <w:r w:rsidR="00710226" w:rsidRPr="008745B5">
        <w:rPr>
          <w:rFonts w:asciiTheme="minorHAnsi" w:hAnsiTheme="minorHAnsi" w:cstheme="minorHAnsi"/>
          <w:sz w:val="22"/>
          <w:szCs w:val="22"/>
        </w:rPr>
        <w:t>Zamówienia</w:t>
      </w:r>
      <w:r w:rsidR="00710226" w:rsidRPr="008745B5">
        <w:rPr>
          <w:rFonts w:asciiTheme="minorHAnsi" w:hAnsiTheme="minorHAnsi" w:cstheme="minorHAnsi"/>
          <w:spacing w:val="-4"/>
          <w:sz w:val="22"/>
          <w:szCs w:val="22"/>
        </w:rPr>
        <w:t xml:space="preserve"> (OPZ)</w:t>
      </w:r>
    </w:p>
    <w:p w14:paraId="445A881E" w14:textId="3FAF35CB" w:rsidR="001178FB" w:rsidRPr="008745B5" w:rsidRDefault="001178FB" w:rsidP="00710226">
      <w:pPr>
        <w:tabs>
          <w:tab w:val="left" w:pos="3665"/>
        </w:tabs>
        <w:spacing w:line="271" w:lineRule="auto"/>
        <w:rPr>
          <w:rFonts w:asciiTheme="minorHAnsi" w:hAnsiTheme="minorHAnsi" w:cstheme="minorHAnsi"/>
          <w:color w:val="auto"/>
          <w:sz w:val="22"/>
          <w:szCs w:val="22"/>
        </w:rPr>
      </w:pPr>
    </w:p>
    <w:p w14:paraId="2D349B56" w14:textId="77777777" w:rsidR="00710226" w:rsidRPr="008745B5" w:rsidRDefault="00710226" w:rsidP="00710226">
      <w:pPr>
        <w:tabs>
          <w:tab w:val="left" w:pos="3665"/>
        </w:tabs>
        <w:spacing w:line="271" w:lineRule="auto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14:paraId="7D4DA0F7" w14:textId="457F836B" w:rsidR="001178FB" w:rsidRPr="008745B5" w:rsidRDefault="00BC3D71" w:rsidP="008F1330">
      <w:pPr>
        <w:spacing w:line="271" w:lineRule="auto"/>
        <w:jc w:val="center"/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</w:pPr>
      <w:r w:rsidRPr="008745B5"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  <w:t xml:space="preserve">Zwalczanie niecierpka gruczołowatego i rdestowca ostrokończystego </w:t>
      </w:r>
      <w:r w:rsidR="00336483" w:rsidRPr="008745B5"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  <w:br/>
      </w:r>
      <w:r w:rsidRPr="008745B5"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  <w:t>w</w:t>
      </w:r>
      <w:r w:rsidR="00336483" w:rsidRPr="008745B5"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  <w:t xml:space="preserve"> </w:t>
      </w:r>
      <w:r w:rsidRPr="008745B5">
        <w:rPr>
          <w:rFonts w:asciiTheme="minorHAnsi" w:hAnsiTheme="minorHAnsi" w:cstheme="minorHAnsi"/>
          <w:b/>
          <w:bCs/>
          <w:iCs/>
          <w:color w:val="auto"/>
          <w:sz w:val="22"/>
          <w:szCs w:val="22"/>
        </w:rPr>
        <w:t>obszarze Natura 2000 Las koło Tworkowa PLH240040</w:t>
      </w:r>
    </w:p>
    <w:p w14:paraId="26252B6D" w14:textId="77777777" w:rsidR="00CB3B05" w:rsidRPr="00710226" w:rsidRDefault="00CB3B05" w:rsidP="008F1330">
      <w:p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14:paraId="27281589" w14:textId="258EB6AA" w:rsidR="0042562C" w:rsidRPr="00710226" w:rsidRDefault="001178FB" w:rsidP="008F1330">
      <w:pPr>
        <w:pStyle w:val="Akapitzlist"/>
        <w:numPr>
          <w:ilvl w:val="0"/>
          <w:numId w:val="18"/>
        </w:numPr>
        <w:spacing w:line="271" w:lineRule="auto"/>
        <w:ind w:left="284" w:hanging="284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color w:val="auto"/>
          <w:sz w:val="22"/>
          <w:szCs w:val="22"/>
        </w:rPr>
        <w:t>Przedmiotem usługi jest:</w:t>
      </w:r>
    </w:p>
    <w:p w14:paraId="1C7D08A8" w14:textId="77777777" w:rsidR="00B33514" w:rsidRPr="00710226" w:rsidRDefault="00B33514" w:rsidP="008F1330">
      <w:pPr>
        <w:widowControl w:val="0"/>
        <w:suppressAutoHyphens/>
        <w:spacing w:line="271" w:lineRule="auto"/>
        <w:rPr>
          <w:rFonts w:asciiTheme="minorHAnsi" w:hAnsiTheme="minorHAnsi" w:cstheme="minorHAnsi"/>
          <w:b/>
          <w:sz w:val="22"/>
          <w:szCs w:val="22"/>
        </w:rPr>
      </w:pPr>
    </w:p>
    <w:p w14:paraId="3159D499" w14:textId="77777777" w:rsidR="009F43A4" w:rsidRPr="00710226" w:rsidRDefault="009F43A4" w:rsidP="008F1330">
      <w:pPr>
        <w:spacing w:line="271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710226">
        <w:rPr>
          <w:rFonts w:asciiTheme="minorHAnsi" w:hAnsiTheme="minorHAnsi" w:cstheme="minorHAnsi"/>
          <w:sz w:val="22"/>
          <w:szCs w:val="22"/>
        </w:rPr>
        <w:t>Wykonanie działań ochronnych w obszarze Natura 2000 polegających na zwalczaniu inwazyjnych gatunków roślin, tj. niecierpka gruczołowatego (</w:t>
      </w:r>
      <w:proofErr w:type="spellStart"/>
      <w:r w:rsidRPr="00710226">
        <w:rPr>
          <w:rFonts w:asciiTheme="minorHAnsi" w:hAnsiTheme="minorHAnsi" w:cstheme="minorHAnsi"/>
          <w:i/>
          <w:iCs/>
          <w:sz w:val="22"/>
          <w:szCs w:val="22"/>
        </w:rPr>
        <w:t>Impatiens</w:t>
      </w:r>
      <w:proofErr w:type="spellEnd"/>
      <w:r w:rsidRPr="00710226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proofErr w:type="spellStart"/>
      <w:r w:rsidRPr="00710226">
        <w:rPr>
          <w:rFonts w:asciiTheme="minorHAnsi" w:hAnsiTheme="minorHAnsi" w:cstheme="minorHAnsi"/>
          <w:i/>
          <w:iCs/>
          <w:sz w:val="22"/>
          <w:szCs w:val="22"/>
        </w:rPr>
        <w:t>glandulifera</w:t>
      </w:r>
      <w:proofErr w:type="spellEnd"/>
      <w:r w:rsidRPr="00710226">
        <w:rPr>
          <w:rFonts w:asciiTheme="minorHAnsi" w:hAnsiTheme="minorHAnsi" w:cstheme="minorHAnsi"/>
          <w:sz w:val="22"/>
          <w:szCs w:val="22"/>
        </w:rPr>
        <w:t>) oraz rdestowca ostrokończystego (</w:t>
      </w:r>
      <w:proofErr w:type="spellStart"/>
      <w:r w:rsidRPr="00710226">
        <w:rPr>
          <w:rFonts w:asciiTheme="minorHAnsi" w:hAnsiTheme="minorHAnsi" w:cstheme="minorHAnsi"/>
          <w:i/>
          <w:iCs/>
          <w:sz w:val="22"/>
          <w:szCs w:val="22"/>
        </w:rPr>
        <w:t>Reynoutria</w:t>
      </w:r>
      <w:proofErr w:type="spellEnd"/>
      <w:r w:rsidRPr="00710226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proofErr w:type="spellStart"/>
      <w:r w:rsidRPr="00710226">
        <w:rPr>
          <w:rFonts w:asciiTheme="minorHAnsi" w:hAnsiTheme="minorHAnsi" w:cstheme="minorHAnsi"/>
          <w:i/>
          <w:iCs/>
          <w:sz w:val="22"/>
          <w:szCs w:val="22"/>
        </w:rPr>
        <w:t>japonica</w:t>
      </w:r>
      <w:proofErr w:type="spellEnd"/>
      <w:r w:rsidRPr="00710226">
        <w:rPr>
          <w:rFonts w:asciiTheme="minorHAnsi" w:hAnsiTheme="minorHAnsi" w:cstheme="minorHAnsi"/>
          <w:sz w:val="22"/>
          <w:szCs w:val="22"/>
        </w:rPr>
        <w:t>), obejmujących:</w:t>
      </w:r>
      <w:r w:rsidRPr="00710226">
        <w:rPr>
          <w:rFonts w:asciiTheme="minorHAnsi" w:hAnsiTheme="minorHAnsi" w:cstheme="minorHAnsi"/>
          <w:sz w:val="22"/>
          <w:szCs w:val="22"/>
        </w:rPr>
        <w:br/>
        <w:t>– ręczne usuwanie (wyrywanie) osobników niecierpka gruczołowatego,</w:t>
      </w:r>
      <w:r w:rsidRPr="00710226">
        <w:rPr>
          <w:rFonts w:asciiTheme="minorHAnsi" w:hAnsiTheme="minorHAnsi" w:cstheme="minorHAnsi"/>
          <w:sz w:val="22"/>
          <w:szCs w:val="22"/>
        </w:rPr>
        <w:br/>
        <w:t>– koszenie mechaniczne stanowisk rdestowca ostrokończystego,</w:t>
      </w:r>
    </w:p>
    <w:p w14:paraId="5E3DB6F7" w14:textId="5C432A3A" w:rsidR="009F43A4" w:rsidRPr="00710226" w:rsidRDefault="009F43A4" w:rsidP="008F1330">
      <w:pPr>
        <w:spacing w:line="271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710226">
        <w:rPr>
          <w:rFonts w:asciiTheme="minorHAnsi" w:hAnsiTheme="minorHAnsi" w:cstheme="minorHAnsi"/>
          <w:sz w:val="22"/>
          <w:szCs w:val="22"/>
        </w:rPr>
        <w:t>realizowane na łącznej powierzchni około 2 ha, w rozproszeniu na całej powierzchni płatu siedliska (</w:t>
      </w:r>
      <w:r w:rsidR="00612D0A" w:rsidRPr="00710226">
        <w:rPr>
          <w:rFonts w:asciiTheme="minorHAnsi" w:hAnsiTheme="minorHAnsi" w:cstheme="minorHAnsi"/>
          <w:sz w:val="22"/>
          <w:szCs w:val="22"/>
        </w:rPr>
        <w:t>ok. 40</w:t>
      </w:r>
      <w:r w:rsidRPr="00710226">
        <w:rPr>
          <w:rFonts w:asciiTheme="minorHAnsi" w:hAnsiTheme="minorHAnsi" w:cstheme="minorHAnsi"/>
          <w:sz w:val="22"/>
          <w:szCs w:val="22"/>
        </w:rPr>
        <w:t xml:space="preserve"> ha), na terenie o charakterze leśnym, w celu ograniczenia ekspansji gatunków inwazyjnych oraz ochrony siedlisk przyrodniczych obszaru Natura 2000 Las koło Tworkowa PLH240040.</w:t>
      </w:r>
    </w:p>
    <w:p w14:paraId="2DA1FEAA" w14:textId="77777777" w:rsidR="00CB3B05" w:rsidRPr="00710226" w:rsidRDefault="00CB3B05" w:rsidP="008F1330">
      <w:p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  <w:lang w:eastAsia="pl-PL"/>
        </w:rPr>
      </w:pPr>
    </w:p>
    <w:p w14:paraId="0572CDF2" w14:textId="2ABBFB21" w:rsidR="00FA39AC" w:rsidRPr="00710226" w:rsidRDefault="001178FB" w:rsidP="008F1330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color w:val="auto"/>
          <w:sz w:val="22"/>
          <w:szCs w:val="22"/>
        </w:rPr>
        <w:t xml:space="preserve">II. Termin wykonania zamówienia: </w:t>
      </w:r>
    </w:p>
    <w:p w14:paraId="222D6E10" w14:textId="336B4170" w:rsidR="00A215DE" w:rsidRPr="00710226" w:rsidRDefault="004775B4" w:rsidP="008F1330">
      <w:pPr>
        <w:spacing w:before="240" w:line="271" w:lineRule="auto"/>
        <w:jc w:val="left"/>
        <w:rPr>
          <w:rFonts w:asciiTheme="minorHAnsi" w:hAnsiTheme="minorHAnsi" w:cstheme="minorHAnsi"/>
          <w:b/>
          <w:bCs/>
          <w:sz w:val="22"/>
          <w:szCs w:val="22"/>
        </w:rPr>
      </w:pPr>
      <w:r w:rsidRPr="00710226">
        <w:rPr>
          <w:rFonts w:asciiTheme="minorHAnsi" w:hAnsiTheme="minorHAnsi" w:cstheme="minorHAnsi"/>
          <w:sz w:val="22"/>
          <w:szCs w:val="22"/>
        </w:rPr>
        <w:t xml:space="preserve">Wykonawca zobowiązuje się zrealizować przedmiot Umowy w terminie </w:t>
      </w:r>
      <w:r w:rsidRPr="00710226">
        <w:rPr>
          <w:rFonts w:asciiTheme="minorHAnsi" w:hAnsiTheme="minorHAnsi" w:cstheme="minorHAnsi"/>
          <w:b/>
          <w:bCs/>
          <w:sz w:val="22"/>
          <w:szCs w:val="22"/>
        </w:rPr>
        <w:t xml:space="preserve">do dnia 30 </w:t>
      </w:r>
      <w:r w:rsidR="005F1422">
        <w:rPr>
          <w:rFonts w:asciiTheme="minorHAnsi" w:hAnsiTheme="minorHAnsi" w:cstheme="minorHAnsi"/>
          <w:b/>
          <w:bCs/>
          <w:sz w:val="22"/>
          <w:szCs w:val="22"/>
        </w:rPr>
        <w:t>września</w:t>
      </w:r>
      <w:r w:rsidR="005F1422" w:rsidRPr="00710226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710226">
        <w:rPr>
          <w:rFonts w:asciiTheme="minorHAnsi" w:hAnsiTheme="minorHAnsi" w:cstheme="minorHAnsi"/>
          <w:b/>
          <w:bCs/>
          <w:sz w:val="22"/>
          <w:szCs w:val="22"/>
        </w:rPr>
        <w:t>2026 r.</w:t>
      </w:r>
    </w:p>
    <w:p w14:paraId="722C7EA8" w14:textId="77777777" w:rsidR="008F1330" w:rsidRPr="00710226" w:rsidRDefault="00D42C88" w:rsidP="008F1330">
      <w:pPr>
        <w:spacing w:before="240" w:line="271" w:lineRule="auto"/>
        <w:jc w:val="left"/>
        <w:rPr>
          <w:rFonts w:asciiTheme="minorHAnsi" w:hAnsiTheme="minorHAnsi" w:cstheme="minorHAnsi"/>
          <w:b/>
          <w:bCs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sz w:val="22"/>
          <w:szCs w:val="22"/>
        </w:rPr>
        <w:t>Realizacja usługi obejmuje trzy etapy działań wykonywanych w sezonie wegetacyjnym, polegających na mechanicznym koszeniu rdestowca ostrokończystego oraz ręcznym usuwaniu (wyrywaniu) osobników niecierpka gruczołowatego, w tym osobników ponownie pojawiających się w kolejnych etapach, w następujących terminach:</w:t>
      </w:r>
    </w:p>
    <w:p w14:paraId="75A8D006" w14:textId="4339D1DB" w:rsidR="008F1330" w:rsidRPr="00710226" w:rsidRDefault="00D42C88" w:rsidP="00752796">
      <w:pPr>
        <w:pStyle w:val="Akapitzlist"/>
        <w:numPr>
          <w:ilvl w:val="0"/>
          <w:numId w:val="23"/>
        </w:numPr>
        <w:spacing w:before="240" w:line="271" w:lineRule="auto"/>
        <w:ind w:left="357" w:hanging="357"/>
        <w:jc w:val="left"/>
        <w:rPr>
          <w:rFonts w:asciiTheme="minorHAnsi" w:hAnsiTheme="minorHAnsi" w:cstheme="minorHAnsi"/>
          <w:sz w:val="22"/>
          <w:szCs w:val="22"/>
        </w:rPr>
      </w:pPr>
      <w:r w:rsidRPr="00381123">
        <w:rPr>
          <w:rFonts w:asciiTheme="minorHAnsi" w:hAnsiTheme="minorHAnsi" w:cstheme="minorHAnsi"/>
          <w:b/>
          <w:bCs/>
          <w:sz w:val="22"/>
          <w:szCs w:val="22"/>
        </w:rPr>
        <w:t>pierwszy etap</w:t>
      </w:r>
      <w:r w:rsidRPr="00710226">
        <w:rPr>
          <w:rFonts w:asciiTheme="minorHAnsi" w:hAnsiTheme="minorHAnsi" w:cstheme="minorHAnsi"/>
          <w:sz w:val="22"/>
          <w:szCs w:val="22"/>
        </w:rPr>
        <w:t xml:space="preserve"> – </w:t>
      </w:r>
      <w:r w:rsidR="00EA0BF7" w:rsidRPr="00710226">
        <w:rPr>
          <w:rFonts w:asciiTheme="minorHAnsi" w:hAnsiTheme="minorHAnsi" w:cstheme="minorHAnsi"/>
          <w:sz w:val="22"/>
          <w:szCs w:val="22"/>
        </w:rPr>
        <w:t>od 1 czerwca 2026 r., zgłoszenie gotowości do odbioru do 14 czerwca 2026 roku. Czas na wykonanie ewentualnych poprawek 5 dni od dnia odbioru, nie</w:t>
      </w:r>
      <w:r w:rsidR="008F1330" w:rsidRPr="00710226">
        <w:rPr>
          <w:rFonts w:asciiTheme="minorHAnsi" w:hAnsiTheme="minorHAnsi" w:cstheme="minorHAnsi"/>
          <w:sz w:val="22"/>
          <w:szCs w:val="22"/>
        </w:rPr>
        <w:t> </w:t>
      </w:r>
      <w:r w:rsidR="00EA0BF7" w:rsidRPr="00710226">
        <w:rPr>
          <w:rFonts w:asciiTheme="minorHAnsi" w:hAnsiTheme="minorHAnsi" w:cstheme="minorHAnsi"/>
          <w:sz w:val="22"/>
          <w:szCs w:val="22"/>
        </w:rPr>
        <w:t>później niż do 30 czerwca 2026 roku</w:t>
      </w:r>
      <w:r w:rsidR="008F1330" w:rsidRPr="00710226">
        <w:rPr>
          <w:rFonts w:asciiTheme="minorHAnsi" w:hAnsiTheme="minorHAnsi" w:cstheme="minorHAnsi"/>
          <w:sz w:val="22"/>
          <w:szCs w:val="22"/>
        </w:rPr>
        <w:t>,</w:t>
      </w:r>
    </w:p>
    <w:p w14:paraId="45A375AA" w14:textId="2A905E2A" w:rsidR="008F1330" w:rsidRPr="00710226" w:rsidRDefault="00D42C88" w:rsidP="008F1330">
      <w:pPr>
        <w:pStyle w:val="Akapitzlist"/>
        <w:numPr>
          <w:ilvl w:val="0"/>
          <w:numId w:val="23"/>
        </w:numPr>
        <w:spacing w:line="271" w:lineRule="auto"/>
        <w:ind w:left="357" w:hanging="357"/>
        <w:jc w:val="left"/>
        <w:rPr>
          <w:rFonts w:asciiTheme="minorHAnsi" w:hAnsiTheme="minorHAnsi" w:cstheme="minorHAnsi"/>
          <w:sz w:val="22"/>
          <w:szCs w:val="22"/>
        </w:rPr>
      </w:pPr>
      <w:r w:rsidRPr="00381123">
        <w:rPr>
          <w:rFonts w:asciiTheme="minorHAnsi" w:hAnsiTheme="minorHAnsi" w:cstheme="minorHAnsi"/>
          <w:b/>
          <w:bCs/>
          <w:sz w:val="22"/>
          <w:szCs w:val="22"/>
        </w:rPr>
        <w:t>drugi etap</w:t>
      </w:r>
      <w:r w:rsidRPr="00710226">
        <w:rPr>
          <w:rFonts w:asciiTheme="minorHAnsi" w:hAnsiTheme="minorHAnsi" w:cstheme="minorHAnsi"/>
          <w:sz w:val="22"/>
          <w:szCs w:val="22"/>
        </w:rPr>
        <w:t xml:space="preserve"> – </w:t>
      </w:r>
      <w:r w:rsidR="00EA0BF7" w:rsidRPr="00710226">
        <w:rPr>
          <w:rFonts w:asciiTheme="minorHAnsi" w:hAnsiTheme="minorHAnsi" w:cstheme="minorHAnsi"/>
          <w:sz w:val="22"/>
          <w:szCs w:val="22"/>
        </w:rPr>
        <w:t>od 6 lipca 2026 r., zgłoszenie gotowości do odbioru do 20 lipca 2026 r. Czas na wykonanie ewentualnych poprawek 5 dni od dnia odbioru, nie później niż do 10</w:t>
      </w:r>
      <w:r w:rsidR="008F1330" w:rsidRPr="00710226">
        <w:rPr>
          <w:rFonts w:asciiTheme="minorHAnsi" w:hAnsiTheme="minorHAnsi" w:cstheme="minorHAnsi"/>
          <w:sz w:val="22"/>
          <w:szCs w:val="22"/>
        </w:rPr>
        <w:t> </w:t>
      </w:r>
      <w:r w:rsidR="00EA0BF7" w:rsidRPr="00710226">
        <w:rPr>
          <w:rFonts w:asciiTheme="minorHAnsi" w:hAnsiTheme="minorHAnsi" w:cstheme="minorHAnsi"/>
          <w:sz w:val="22"/>
          <w:szCs w:val="22"/>
        </w:rPr>
        <w:t>sierpnia 2026 r.,</w:t>
      </w:r>
    </w:p>
    <w:p w14:paraId="718994C4" w14:textId="36466528" w:rsidR="00F72C37" w:rsidRPr="00710226" w:rsidRDefault="00D42C88" w:rsidP="008F1330">
      <w:pPr>
        <w:pStyle w:val="Akapitzlist"/>
        <w:numPr>
          <w:ilvl w:val="0"/>
          <w:numId w:val="23"/>
        </w:numPr>
        <w:spacing w:line="271" w:lineRule="auto"/>
        <w:ind w:left="357" w:hanging="357"/>
        <w:jc w:val="left"/>
        <w:rPr>
          <w:rFonts w:asciiTheme="minorHAnsi" w:hAnsiTheme="minorHAnsi" w:cstheme="minorHAnsi"/>
          <w:sz w:val="22"/>
          <w:szCs w:val="22"/>
        </w:rPr>
      </w:pPr>
      <w:r w:rsidRPr="00381123">
        <w:rPr>
          <w:rFonts w:asciiTheme="minorHAnsi" w:hAnsiTheme="minorHAnsi" w:cstheme="minorHAnsi"/>
          <w:b/>
          <w:bCs/>
          <w:sz w:val="22"/>
          <w:szCs w:val="22"/>
        </w:rPr>
        <w:t>trzeci etap</w:t>
      </w:r>
      <w:r w:rsidRPr="00710226">
        <w:rPr>
          <w:rFonts w:asciiTheme="minorHAnsi" w:hAnsiTheme="minorHAnsi" w:cstheme="minorHAnsi"/>
          <w:sz w:val="22"/>
          <w:szCs w:val="22"/>
        </w:rPr>
        <w:t xml:space="preserve"> – </w:t>
      </w:r>
      <w:r w:rsidR="00EA0BF7" w:rsidRPr="00710226">
        <w:rPr>
          <w:rFonts w:asciiTheme="minorHAnsi" w:hAnsiTheme="minorHAnsi" w:cstheme="minorHAnsi"/>
          <w:sz w:val="22"/>
          <w:szCs w:val="22"/>
        </w:rPr>
        <w:t>od 25 sierpnia 2026 r., zgłoszenie gotowości do odbioru do 6 września 2026 roku. Czas na wykonanie ewentualnych poprawek 5 dni od dnia odbioru, nie później niż do 30 września 2026 r.</w:t>
      </w:r>
    </w:p>
    <w:p w14:paraId="10F4FC41" w14:textId="43676B3B" w:rsidR="001178FB" w:rsidRPr="00710226" w:rsidRDefault="001178FB" w:rsidP="008F1330">
      <w:pPr>
        <w:spacing w:before="240"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color w:val="auto"/>
          <w:sz w:val="22"/>
          <w:szCs w:val="22"/>
        </w:rPr>
        <w:t>III. Realizacja zamówienia musi obejmować następujące prace wykonane przez wykonawcę.</w:t>
      </w:r>
    </w:p>
    <w:p w14:paraId="217E0E06" w14:textId="77777777" w:rsidR="001178FB" w:rsidRPr="00710226" w:rsidRDefault="001178FB" w:rsidP="008F1330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14:paraId="30793202" w14:textId="77777777" w:rsidR="0064478D" w:rsidRPr="00710226" w:rsidRDefault="0064478D" w:rsidP="0064478D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>
        <w:rPr>
          <w:rFonts w:asciiTheme="minorHAnsi" w:hAnsiTheme="minorHAnsi" w:cstheme="minorHAnsi"/>
          <w:b/>
          <w:bCs/>
          <w:color w:val="auto"/>
          <w:sz w:val="22"/>
          <w:szCs w:val="22"/>
        </w:rPr>
        <w:t>Zakres prac Wykonawcy na każdym etapie realizacji jest tożsamy i obejmuje taki sam, następujący zakres czynności:</w:t>
      </w:r>
    </w:p>
    <w:p w14:paraId="46ECBA39" w14:textId="77777777" w:rsidR="001178FB" w:rsidRPr="00710226" w:rsidRDefault="001178FB" w:rsidP="008F1330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</w:p>
    <w:p w14:paraId="7D695B0B" w14:textId="4686759B" w:rsidR="00E1305D" w:rsidRPr="00710226" w:rsidRDefault="00E1305D" w:rsidP="008F1330">
      <w:pPr>
        <w:pStyle w:val="Akapitzlist"/>
        <w:numPr>
          <w:ilvl w:val="0"/>
          <w:numId w:val="13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Wykonanie trzykrotnego koszenia metodami mechanicznymi stanowisk rdestowca ostrokończystego (</w:t>
      </w:r>
      <w:proofErr w:type="spellStart"/>
      <w:r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>Reynoutria</w:t>
      </w:r>
      <w:proofErr w:type="spellEnd"/>
      <w:r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 xml:space="preserve"> </w:t>
      </w:r>
      <w:proofErr w:type="spellStart"/>
      <w:r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>japonica</w:t>
      </w:r>
      <w:proofErr w:type="spellEnd"/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) </w:t>
      </w:r>
      <w:r w:rsidR="009F43A4" w:rsidRPr="00710226">
        <w:rPr>
          <w:rFonts w:asciiTheme="minorHAnsi" w:hAnsiTheme="minorHAnsi" w:cstheme="minorHAnsi"/>
          <w:color w:val="auto"/>
          <w:sz w:val="22"/>
          <w:szCs w:val="22"/>
        </w:rPr>
        <w:t>oraz ręczne usuwanie (wyrywanie)</w:t>
      </w:r>
      <w:r w:rsidR="00D42C88"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w trzech nawrotach</w:t>
      </w:r>
      <w:r w:rsidR="009F43A4"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osobników niecierpka gruczołowatego (</w:t>
      </w:r>
      <w:proofErr w:type="spellStart"/>
      <w:r w:rsidR="009F43A4"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>Impatiens</w:t>
      </w:r>
      <w:proofErr w:type="spellEnd"/>
      <w:r w:rsidR="009F43A4"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 xml:space="preserve"> </w:t>
      </w:r>
      <w:proofErr w:type="spellStart"/>
      <w:r w:rsidR="009F43A4" w:rsidRPr="00710226">
        <w:rPr>
          <w:rFonts w:asciiTheme="minorHAnsi" w:hAnsiTheme="minorHAnsi" w:cstheme="minorHAnsi"/>
          <w:i/>
          <w:iCs/>
          <w:color w:val="auto"/>
          <w:sz w:val="22"/>
          <w:szCs w:val="22"/>
        </w:rPr>
        <w:t>glandulifera</w:t>
      </w:r>
      <w:proofErr w:type="spellEnd"/>
      <w:r w:rsidR="009F43A4"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) 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>na powierzchni około 2 ha w rozproszeniu na całej powierzchni płatu siedliska (4</w:t>
      </w:r>
      <w:r w:rsidR="0068681F" w:rsidRPr="00710226">
        <w:rPr>
          <w:rFonts w:asciiTheme="minorHAnsi" w:hAnsiTheme="minorHAnsi" w:cstheme="minorHAnsi"/>
          <w:color w:val="auto"/>
          <w:sz w:val="22"/>
          <w:szCs w:val="22"/>
        </w:rPr>
        <w:t>0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ha),</w:t>
      </w:r>
    </w:p>
    <w:p w14:paraId="306C2BAB" w14:textId="223DC368" w:rsidR="00E1305D" w:rsidRPr="00710226" w:rsidRDefault="00E1305D" w:rsidP="008F1330">
      <w:pPr>
        <w:pStyle w:val="Akapitzlist"/>
        <w:numPr>
          <w:ilvl w:val="0"/>
          <w:numId w:val="13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koszenia należy przeprowadzić przy użyciu sprzętu mechanicznego dostosowanego do warunków terenowych obszaru leśnego, z wykluczeniem ciężkiego sprzętu kołowego</w:t>
      </w:r>
      <w:r w:rsidR="00B5092C" w:rsidRPr="00710226">
        <w:rPr>
          <w:rFonts w:asciiTheme="minorHAnsi" w:hAnsiTheme="minorHAnsi" w:cstheme="minorHAnsi"/>
          <w:color w:val="auto"/>
          <w:sz w:val="22"/>
          <w:szCs w:val="22"/>
        </w:rPr>
        <w:t>,</w:t>
      </w:r>
    </w:p>
    <w:p w14:paraId="34C5C285" w14:textId="77777777" w:rsidR="00E1305D" w:rsidRPr="00710226" w:rsidRDefault="00E1305D" w:rsidP="008F1330">
      <w:pPr>
        <w:pStyle w:val="Akapitzlist"/>
        <w:numPr>
          <w:ilvl w:val="0"/>
          <w:numId w:val="13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koszenie należy prowadzić nisko przy gruncie (ok. 5-10 cm),</w:t>
      </w:r>
    </w:p>
    <w:p w14:paraId="1707C929" w14:textId="123D86C8" w:rsidR="009F43A4" w:rsidRPr="00710226" w:rsidRDefault="009F43A4" w:rsidP="008F1330">
      <w:pPr>
        <w:pStyle w:val="Akapitzlist"/>
        <w:numPr>
          <w:ilvl w:val="0"/>
          <w:numId w:val="13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lastRenderedPageBreak/>
        <w:t>biomasę powstałą w wyniku prac, należy usunąć z terenu obszaru Natura 2000 i</w:t>
      </w:r>
      <w:r w:rsidR="008F1330" w:rsidRPr="00710226">
        <w:rPr>
          <w:rFonts w:asciiTheme="minorHAnsi" w:hAnsiTheme="minorHAnsi" w:cstheme="minorHAnsi"/>
          <w:color w:val="auto"/>
          <w:sz w:val="22"/>
          <w:szCs w:val="22"/>
        </w:rPr>
        <w:t> 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zagospodarować w sposób </w:t>
      </w:r>
      <w:r w:rsidR="00D42C88" w:rsidRPr="00710226">
        <w:rPr>
          <w:rFonts w:asciiTheme="minorHAnsi" w:hAnsiTheme="minorHAnsi" w:cstheme="minorHAnsi"/>
          <w:color w:val="auto"/>
          <w:sz w:val="22"/>
          <w:szCs w:val="22"/>
        </w:rPr>
        <w:t>zgodny obowiązującymi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przepisami, zapobiegającymi wtórnemu rozprzestrzenianiu się gatunków inwazyjnych, tj. przekazać biomasę do spalarni biomasy bądź do innego uprawnionego podmiotu, który ma pozwolenie na przyjmowanie takich odpadów</w:t>
      </w:r>
      <w:r w:rsidR="0041295D">
        <w:rPr>
          <w:rFonts w:asciiTheme="minorHAnsi" w:hAnsiTheme="minorHAnsi" w:cstheme="minorHAnsi"/>
          <w:color w:val="auto"/>
          <w:sz w:val="22"/>
          <w:szCs w:val="22"/>
        </w:rPr>
        <w:t>. Należy także przedłożyć dokument potwierdzający odbiór odpadów przez odpowiedni podmiot.</w:t>
      </w:r>
    </w:p>
    <w:p w14:paraId="19972CA8" w14:textId="77777777" w:rsidR="000071B7" w:rsidRPr="00710226" w:rsidRDefault="000071B7" w:rsidP="008F1330">
      <w:p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14:paraId="0DCCB36B" w14:textId="77777777" w:rsidR="0048323C" w:rsidRPr="00710226" w:rsidRDefault="0048323C" w:rsidP="008F1330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color w:val="auto"/>
          <w:sz w:val="22"/>
          <w:szCs w:val="22"/>
        </w:rPr>
        <w:t>IV. Odbiór prac</w:t>
      </w:r>
    </w:p>
    <w:p w14:paraId="51C1327F" w14:textId="003560B0" w:rsidR="00DC235A" w:rsidRPr="00710226" w:rsidRDefault="00DC235A" w:rsidP="008F1330">
      <w:pPr>
        <w:pStyle w:val="Akapitzlist"/>
        <w:numPr>
          <w:ilvl w:val="0"/>
          <w:numId w:val="17"/>
        </w:numPr>
        <w:tabs>
          <w:tab w:val="left" w:pos="0"/>
        </w:tabs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 xml:space="preserve">Wykonawca ma obowiązek zgłosić Zamawiającemu gotowość do odbiorów częściowych po pierwszym </w:t>
      </w:r>
      <w:r w:rsidR="008F1330" w:rsidRPr="00710226">
        <w:rPr>
          <w:rFonts w:asciiTheme="minorHAnsi" w:hAnsiTheme="minorHAnsi" w:cstheme="minorHAnsi"/>
          <w:color w:val="auto"/>
          <w:sz w:val="22"/>
        </w:rPr>
        <w:t>etapie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(do </w:t>
      </w:r>
      <w:r w:rsidR="00EA0BF7" w:rsidRPr="00710226">
        <w:rPr>
          <w:rFonts w:asciiTheme="minorHAnsi" w:hAnsiTheme="minorHAnsi" w:cstheme="minorHAnsi"/>
          <w:color w:val="auto"/>
          <w:sz w:val="22"/>
        </w:rPr>
        <w:t>14 czerwca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2026 r.) oraz po drugim </w:t>
      </w:r>
      <w:r w:rsidR="008F1330" w:rsidRPr="00710226">
        <w:rPr>
          <w:rFonts w:asciiTheme="minorHAnsi" w:hAnsiTheme="minorHAnsi" w:cstheme="minorHAnsi"/>
          <w:color w:val="auto"/>
          <w:sz w:val="22"/>
        </w:rPr>
        <w:t>etapie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(do </w:t>
      </w:r>
      <w:r w:rsidR="00EA0BF7" w:rsidRPr="00710226">
        <w:rPr>
          <w:rFonts w:asciiTheme="minorHAnsi" w:hAnsiTheme="minorHAnsi" w:cstheme="minorHAnsi"/>
          <w:color w:val="auto"/>
          <w:sz w:val="22"/>
        </w:rPr>
        <w:t>20 lipca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2026 r.). Do każdego ze zgłoszeń Wykonawca dołączy opisaną dokumentację </w:t>
      </w:r>
      <w:r w:rsidR="00CC6546" w:rsidRPr="00710226">
        <w:rPr>
          <w:rFonts w:asciiTheme="minorHAnsi" w:hAnsiTheme="minorHAnsi" w:cstheme="minorHAnsi"/>
          <w:color w:val="auto"/>
          <w:sz w:val="22"/>
        </w:rPr>
        <w:t>fotograficzną z zabiegów w ilości 6 szt. przed i po wykonaniu zabiegów ochronnych.</w:t>
      </w:r>
    </w:p>
    <w:p w14:paraId="010BC885" w14:textId="5CB616D3" w:rsidR="0048323C" w:rsidRPr="00710226" w:rsidRDefault="0048323C" w:rsidP="008F1330">
      <w:pPr>
        <w:pStyle w:val="Akapitzlist"/>
        <w:numPr>
          <w:ilvl w:val="0"/>
          <w:numId w:val="17"/>
        </w:numPr>
        <w:tabs>
          <w:tab w:val="left" w:pos="0"/>
        </w:tabs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 xml:space="preserve">Wykonawca ma obowiązek zgłosić Zamawiającemu gotowość do odbioru </w:t>
      </w:r>
      <w:r w:rsidR="00DC235A" w:rsidRPr="00710226">
        <w:rPr>
          <w:rFonts w:asciiTheme="minorHAnsi" w:hAnsiTheme="minorHAnsi" w:cstheme="minorHAnsi"/>
          <w:color w:val="auto"/>
          <w:sz w:val="22"/>
        </w:rPr>
        <w:t xml:space="preserve">końcowego </w:t>
      </w:r>
      <w:r w:rsidR="008F1330" w:rsidRPr="00710226">
        <w:rPr>
          <w:rFonts w:asciiTheme="minorHAnsi" w:hAnsiTheme="minorHAnsi" w:cstheme="minorHAnsi"/>
          <w:color w:val="auto"/>
          <w:sz w:val="22"/>
        </w:rPr>
        <w:t xml:space="preserve">(po trzecim etapie) </w:t>
      </w:r>
      <w:r w:rsidRPr="00710226">
        <w:rPr>
          <w:rFonts w:asciiTheme="minorHAnsi" w:hAnsiTheme="minorHAnsi" w:cstheme="minorHAnsi"/>
          <w:color w:val="auto"/>
          <w:sz w:val="22"/>
        </w:rPr>
        <w:t>prac</w:t>
      </w:r>
      <w:r w:rsidR="00C0100E" w:rsidRPr="00710226">
        <w:rPr>
          <w:rFonts w:asciiTheme="minorHAnsi" w:hAnsiTheme="minorHAnsi" w:cstheme="minorHAnsi"/>
          <w:color w:val="auto"/>
          <w:sz w:val="22"/>
        </w:rPr>
        <w:t xml:space="preserve"> w terminie nie później niż </w:t>
      </w:r>
      <w:r w:rsidR="00DC235A" w:rsidRPr="00710226">
        <w:rPr>
          <w:rFonts w:asciiTheme="minorHAnsi" w:hAnsiTheme="minorHAnsi" w:cstheme="minorHAnsi"/>
          <w:b/>
          <w:bCs/>
          <w:color w:val="auto"/>
          <w:sz w:val="22"/>
        </w:rPr>
        <w:t xml:space="preserve">6 września 2026 </w:t>
      </w:r>
      <w:r w:rsidR="00C0100E" w:rsidRPr="00710226">
        <w:rPr>
          <w:rFonts w:asciiTheme="minorHAnsi" w:hAnsiTheme="minorHAnsi" w:cstheme="minorHAnsi"/>
          <w:b/>
          <w:bCs/>
          <w:color w:val="auto"/>
          <w:sz w:val="22"/>
        </w:rPr>
        <w:t>r.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Do zgłoszenia Wykonawca załączy opisaną dokumentację fotograficzną </w:t>
      </w:r>
      <w:r w:rsidR="00B77571" w:rsidRPr="00710226">
        <w:rPr>
          <w:rFonts w:asciiTheme="minorHAnsi" w:hAnsiTheme="minorHAnsi" w:cstheme="minorHAnsi"/>
          <w:color w:val="auto"/>
          <w:sz w:val="22"/>
        </w:rPr>
        <w:t xml:space="preserve">z </w:t>
      </w:r>
      <w:r w:rsidRPr="00710226">
        <w:rPr>
          <w:rFonts w:asciiTheme="minorHAnsi" w:hAnsiTheme="minorHAnsi" w:cstheme="minorHAnsi"/>
          <w:color w:val="auto"/>
          <w:sz w:val="22"/>
        </w:rPr>
        <w:t>zabiegów</w:t>
      </w:r>
      <w:r w:rsidR="00B77571" w:rsidRPr="00710226">
        <w:rPr>
          <w:rFonts w:asciiTheme="minorHAnsi" w:hAnsiTheme="minorHAnsi" w:cstheme="minorHAnsi"/>
          <w:color w:val="auto"/>
          <w:sz w:val="22"/>
        </w:rPr>
        <w:t xml:space="preserve"> w ilości </w:t>
      </w:r>
      <w:r w:rsidR="00DC235A" w:rsidRPr="00710226">
        <w:rPr>
          <w:rFonts w:asciiTheme="minorHAnsi" w:hAnsiTheme="minorHAnsi" w:cstheme="minorHAnsi"/>
          <w:color w:val="auto"/>
          <w:sz w:val="22"/>
        </w:rPr>
        <w:t xml:space="preserve">6 szt. </w:t>
      </w:r>
      <w:r w:rsidR="00B77571" w:rsidRPr="00710226">
        <w:rPr>
          <w:rFonts w:asciiTheme="minorHAnsi" w:hAnsiTheme="minorHAnsi" w:cstheme="minorHAnsi"/>
          <w:color w:val="auto"/>
          <w:sz w:val="22"/>
          <w:szCs w:val="22"/>
        </w:rPr>
        <w:t>po wykonaniu zabiegów ochronnych</w:t>
      </w:r>
      <w:r w:rsidR="00B77571" w:rsidRPr="00710226">
        <w:rPr>
          <w:rFonts w:asciiTheme="minorHAnsi" w:hAnsiTheme="minorHAnsi" w:cstheme="minorHAnsi"/>
          <w:color w:val="auto"/>
          <w:sz w:val="22"/>
        </w:rPr>
        <w:t>.</w:t>
      </w:r>
    </w:p>
    <w:p w14:paraId="3C185615" w14:textId="6786A8BB" w:rsidR="0048323C" w:rsidRPr="00710226" w:rsidRDefault="0048323C" w:rsidP="008F1330">
      <w:pPr>
        <w:pStyle w:val="Akapitzlist"/>
        <w:numPr>
          <w:ilvl w:val="0"/>
          <w:numId w:val="17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>Zamawiający dokona odbior</w:t>
      </w:r>
      <w:r w:rsidR="00CC6546" w:rsidRPr="00710226">
        <w:rPr>
          <w:rFonts w:asciiTheme="minorHAnsi" w:hAnsiTheme="minorHAnsi" w:cstheme="minorHAnsi"/>
          <w:color w:val="auto"/>
          <w:sz w:val="22"/>
        </w:rPr>
        <w:t>ów zarówno częściowych jak i końcowego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w terminie do </w:t>
      </w:r>
      <w:r w:rsidR="00EA0BF7" w:rsidRPr="00710226">
        <w:rPr>
          <w:rFonts w:asciiTheme="minorHAnsi" w:hAnsiTheme="minorHAnsi" w:cstheme="minorHAnsi"/>
          <w:color w:val="auto"/>
          <w:sz w:val="22"/>
        </w:rPr>
        <w:t>5</w:t>
      </w:r>
      <w:r w:rsidRPr="00710226">
        <w:rPr>
          <w:rFonts w:asciiTheme="minorHAnsi" w:hAnsiTheme="minorHAnsi" w:cstheme="minorHAnsi"/>
          <w:color w:val="auto"/>
          <w:sz w:val="22"/>
        </w:rPr>
        <w:t xml:space="preserve"> dni roboczych od daty zgłoszenia gotowości do odbioru.</w:t>
      </w:r>
    </w:p>
    <w:p w14:paraId="0CAB2D37" w14:textId="77777777" w:rsidR="0048323C" w:rsidRPr="00710226" w:rsidRDefault="0048323C" w:rsidP="008F1330">
      <w:pPr>
        <w:pStyle w:val="Akapitzlist"/>
        <w:numPr>
          <w:ilvl w:val="0"/>
          <w:numId w:val="17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>Odbioru robót dokona przedstawiciel Zamawiającego.</w:t>
      </w:r>
    </w:p>
    <w:p w14:paraId="1DF23DCC" w14:textId="77777777" w:rsidR="0048323C" w:rsidRPr="00710226" w:rsidRDefault="0048323C" w:rsidP="008F1330">
      <w:pPr>
        <w:pStyle w:val="Akapitzlist"/>
        <w:numPr>
          <w:ilvl w:val="0"/>
          <w:numId w:val="17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>Po zakończeniu prac zostanie sporządzony protokół odbioru. Podstawą do podpisania protokołu będzie prawidłowe wykonanie działań ochronnych zgodnie z OPZ.</w:t>
      </w:r>
    </w:p>
    <w:p w14:paraId="71397207" w14:textId="77777777" w:rsidR="0048323C" w:rsidRPr="00710226" w:rsidRDefault="0048323C" w:rsidP="008F1330">
      <w:pPr>
        <w:pStyle w:val="Akapitzlist"/>
        <w:numPr>
          <w:ilvl w:val="0"/>
          <w:numId w:val="17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Jeżeli podczas odbioru </w:t>
      </w:r>
      <w:r w:rsidRPr="00710226">
        <w:rPr>
          <w:rFonts w:asciiTheme="minorHAnsi" w:hAnsiTheme="minorHAnsi" w:cstheme="minorHAnsi"/>
          <w:color w:val="auto"/>
          <w:sz w:val="22"/>
        </w:rPr>
        <w:t>zostaną ujawnione wady wykonania przedmiotu zamówienia lub jego niekompletność, Zamawiający i Wykonawca wpiszą je do Protokołu odbioru i wyznaczą termin do ich usunięcia.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</w:t>
      </w:r>
    </w:p>
    <w:p w14:paraId="43D87C37" w14:textId="77777777" w:rsidR="0048323C" w:rsidRPr="00710226" w:rsidRDefault="0048323C" w:rsidP="008F1330">
      <w:pPr>
        <w:pStyle w:val="Akapitzlist"/>
        <w:numPr>
          <w:ilvl w:val="0"/>
          <w:numId w:val="17"/>
        </w:numPr>
        <w:spacing w:after="120" w:line="271" w:lineRule="auto"/>
        <w:jc w:val="left"/>
        <w:rPr>
          <w:rFonts w:asciiTheme="minorHAnsi" w:hAnsiTheme="minorHAnsi" w:cstheme="minorHAnsi"/>
          <w:color w:val="auto"/>
          <w:sz w:val="22"/>
        </w:rPr>
      </w:pPr>
      <w:r w:rsidRPr="00710226">
        <w:rPr>
          <w:rFonts w:asciiTheme="minorHAnsi" w:hAnsiTheme="minorHAnsi" w:cstheme="minorHAnsi"/>
          <w:color w:val="auto"/>
          <w:sz w:val="22"/>
        </w:rPr>
        <w:t>W przypadku braku przeszkód formalno-prawnych zostanie sporządzony protokół odbioru końcowego potwierdzający wykonanie przedmiotu umowy bez wad, który będzie stanowił podstawę do zapłaty wynagrodzenia. Protokół powinien być podpisany przez Wykonawcę i przedstawiciela Zamawiającego.</w:t>
      </w:r>
    </w:p>
    <w:p w14:paraId="6322259E" w14:textId="1314FF15" w:rsidR="0048323C" w:rsidRPr="00710226" w:rsidRDefault="0048323C" w:rsidP="008F1330">
      <w:pPr>
        <w:spacing w:line="271" w:lineRule="auto"/>
        <w:jc w:val="left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b/>
          <w:bCs/>
          <w:color w:val="auto"/>
          <w:sz w:val="22"/>
          <w:szCs w:val="22"/>
        </w:rPr>
        <w:t xml:space="preserve">V. Inne </w:t>
      </w:r>
    </w:p>
    <w:p w14:paraId="4030C281" w14:textId="54CCB497" w:rsidR="005E4A2B" w:rsidRPr="00710226" w:rsidRDefault="005E4A2B" w:rsidP="008F1330">
      <w:pPr>
        <w:pStyle w:val="Akapitzlist"/>
        <w:widowControl w:val="0"/>
        <w:numPr>
          <w:ilvl w:val="0"/>
          <w:numId w:val="4"/>
        </w:numPr>
        <w:suppressAutoHyphens/>
        <w:spacing w:line="271" w:lineRule="auto"/>
        <w:rPr>
          <w:rFonts w:asciiTheme="minorHAnsi" w:eastAsia="Times New Roman" w:hAnsiTheme="minorHAnsi" w:cstheme="minorHAnsi"/>
          <w:b/>
          <w:color w:val="auto"/>
          <w:kern w:val="1"/>
          <w:sz w:val="22"/>
          <w:szCs w:val="22"/>
        </w:rPr>
      </w:pPr>
      <w:r w:rsidRPr="00710226">
        <w:rPr>
          <w:rFonts w:asciiTheme="minorHAnsi" w:eastAsia="Arial Unicode MS" w:hAnsiTheme="minorHAnsi" w:cstheme="minorHAnsi"/>
          <w:color w:val="auto"/>
          <w:kern w:val="1"/>
          <w:sz w:val="22"/>
          <w:szCs w:val="22"/>
        </w:rPr>
        <w:t xml:space="preserve">Zamawiający zastrzega sobie prawo do kontroli prawidłowości wykonywania przez Wykonawcę prac objętych umową. </w:t>
      </w:r>
    </w:p>
    <w:p w14:paraId="0A5CA423" w14:textId="77777777" w:rsidR="0048323C" w:rsidRPr="00710226" w:rsidRDefault="0048323C" w:rsidP="008F1330">
      <w:pPr>
        <w:pStyle w:val="Akapitzlist"/>
        <w:numPr>
          <w:ilvl w:val="0"/>
          <w:numId w:val="4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Wykonawca jest zobowiązany stosować się do wytycznych i wskazówek zamawiającego oraz udzielania wyjaśnień dotyczących realizacji przedmiotu umowy, na każde żądanie i w terminie wskazanym przez Zamawiającego.</w:t>
      </w:r>
    </w:p>
    <w:p w14:paraId="1F118392" w14:textId="1B608776" w:rsidR="0048323C" w:rsidRPr="00710226" w:rsidRDefault="0048323C" w:rsidP="008F1330">
      <w:pPr>
        <w:pStyle w:val="Default"/>
        <w:numPr>
          <w:ilvl w:val="0"/>
          <w:numId w:val="4"/>
        </w:numPr>
        <w:spacing w:line="271" w:lineRule="auto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Przedstawiciele Zamawiającego przez cały okres trwania prac mogą</w:t>
      </w:r>
      <w:r w:rsidR="00203199"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być obecni w trakcie wykonywania prac, a także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 wydawać polecenia i zalecenia dotyczące sposobu wykonywania prac. </w:t>
      </w:r>
    </w:p>
    <w:p w14:paraId="7DF13BFF" w14:textId="733ADC1B" w:rsidR="0048323C" w:rsidRPr="00710226" w:rsidRDefault="0048323C" w:rsidP="008F1330">
      <w:pPr>
        <w:pStyle w:val="Default"/>
        <w:numPr>
          <w:ilvl w:val="0"/>
          <w:numId w:val="4"/>
        </w:numPr>
        <w:spacing w:line="271" w:lineRule="auto"/>
        <w:rPr>
          <w:rFonts w:asciiTheme="minorHAnsi" w:hAnsiTheme="minorHAnsi" w:cstheme="minorHAnsi"/>
          <w:color w:val="FF0000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Wykonawca jest zobowiązany </w:t>
      </w:r>
      <w:r w:rsidR="00731E7E" w:rsidRPr="00710226">
        <w:rPr>
          <w:rFonts w:asciiTheme="minorHAnsi" w:hAnsiTheme="minorHAnsi" w:cstheme="minorHAnsi"/>
          <w:color w:val="auto"/>
          <w:sz w:val="22"/>
          <w:szCs w:val="22"/>
        </w:rPr>
        <w:t>po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informować Zamawiającego o terminie przystąpienia do prac </w:t>
      </w:r>
      <w:r w:rsidRPr="00710226">
        <w:rPr>
          <w:rFonts w:asciiTheme="minorHAnsi" w:hAnsiTheme="minorHAnsi" w:cstheme="minorHAnsi"/>
          <w:color w:val="auto"/>
          <w:sz w:val="22"/>
        </w:rPr>
        <w:t>najpóźniej na dzień przed ich rozpoczęciem</w:t>
      </w:r>
      <w:r w:rsidRPr="00710226">
        <w:rPr>
          <w:rFonts w:asciiTheme="minorHAnsi" w:hAnsiTheme="minorHAnsi" w:cstheme="minorHAnsi"/>
          <w:color w:val="auto"/>
          <w:sz w:val="22"/>
          <w:szCs w:val="22"/>
        </w:rPr>
        <w:t xml:space="preserve">. </w:t>
      </w:r>
    </w:p>
    <w:p w14:paraId="2A979C2D" w14:textId="77777777" w:rsidR="0048323C" w:rsidRPr="00710226" w:rsidRDefault="0048323C" w:rsidP="008F1330">
      <w:pPr>
        <w:pStyle w:val="Akapitzlist"/>
        <w:numPr>
          <w:ilvl w:val="0"/>
          <w:numId w:val="4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Prace należy wykonać z poszanowaniem zasad obowiązujących na terenie objętym ochroną prawną.</w:t>
      </w:r>
    </w:p>
    <w:p w14:paraId="154F2B9D" w14:textId="77777777" w:rsidR="0048323C" w:rsidRPr="00710226" w:rsidRDefault="0048323C" w:rsidP="008F1330">
      <w:pPr>
        <w:pStyle w:val="Akapitzlist"/>
        <w:numPr>
          <w:ilvl w:val="0"/>
          <w:numId w:val="4"/>
        </w:num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t>Wykonawca jest zobowiązany do przestrzegania zasad bezpieczeństwa i warunków technicznych prowadzonych prac, stosowania sprzętu ochrony osobistej oraz zapewnienia bezpieczeństwa osób trzecich w trakcie wykonywania prac oraz przejęcia na siebie pełnej odpowiedzialności za szkody wyrządzone w trakcie tych prac.</w:t>
      </w:r>
    </w:p>
    <w:p w14:paraId="2CA3EC16" w14:textId="1261343D" w:rsidR="00084C57" w:rsidRPr="003106B6" w:rsidRDefault="0048323C" w:rsidP="00802AAC">
      <w:pPr>
        <w:pStyle w:val="Akapitzlist"/>
        <w:keepNext/>
        <w:numPr>
          <w:ilvl w:val="0"/>
          <w:numId w:val="4"/>
        </w:numPr>
        <w:spacing w:line="271" w:lineRule="auto"/>
        <w:jc w:val="left"/>
        <w:rPr>
          <w:rFonts w:asciiTheme="minorHAnsi" w:hAnsiTheme="minorHAnsi" w:cstheme="minorHAnsi"/>
        </w:rPr>
      </w:pPr>
      <w:r w:rsidRPr="003106B6">
        <w:rPr>
          <w:rFonts w:asciiTheme="minorHAnsi" w:hAnsiTheme="minorHAnsi" w:cstheme="minorHAnsi"/>
          <w:color w:val="auto"/>
          <w:sz w:val="22"/>
          <w:szCs w:val="22"/>
        </w:rPr>
        <w:t>Wykonawca zobowiązuje się do realizacji zadania z najwyższą starannością zgodnie z zamówieniem Zamawiającego, zasadami współczesnej wiedzy oraz obowiązującymi przepisami prawa.</w:t>
      </w:r>
    </w:p>
    <w:p w14:paraId="32B269C0" w14:textId="1644A35B" w:rsidR="00203199" w:rsidRPr="00710226" w:rsidRDefault="00203199" w:rsidP="008F1330">
      <w:p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  <w:r w:rsidRPr="00710226">
        <w:rPr>
          <w:rFonts w:asciiTheme="minorHAnsi" w:hAnsiTheme="minorHAnsi" w:cstheme="minorHAnsi"/>
          <w:color w:val="auto"/>
          <w:sz w:val="22"/>
          <w:szCs w:val="22"/>
        </w:rPr>
        <w:br w:type="page"/>
      </w:r>
    </w:p>
    <w:p w14:paraId="623B8B36" w14:textId="77777777" w:rsidR="00084C57" w:rsidRPr="00710226" w:rsidRDefault="00084C57" w:rsidP="008F1330">
      <w:pPr>
        <w:spacing w:line="271" w:lineRule="auto"/>
        <w:jc w:val="left"/>
        <w:rPr>
          <w:rFonts w:asciiTheme="minorHAnsi" w:hAnsiTheme="minorHAnsi" w:cstheme="minorHAnsi"/>
          <w:color w:val="auto"/>
          <w:sz w:val="22"/>
          <w:szCs w:val="22"/>
        </w:rPr>
      </w:pPr>
    </w:p>
    <w:p w14:paraId="2D325ECF" w14:textId="30CCD953" w:rsidR="00731E7E" w:rsidRPr="00710226" w:rsidRDefault="00203199" w:rsidP="008F1330">
      <w:pPr>
        <w:pStyle w:val="Legenda"/>
        <w:keepNext/>
        <w:spacing w:line="271" w:lineRule="auto"/>
        <w:jc w:val="left"/>
        <w:rPr>
          <w:rFonts w:asciiTheme="minorHAnsi" w:hAnsiTheme="minorHAnsi" w:cstheme="minorHAnsi"/>
        </w:rPr>
      </w:pPr>
      <w:r w:rsidRPr="00710226">
        <w:rPr>
          <w:rFonts w:asciiTheme="minorHAnsi" w:hAnsiTheme="minorHAnsi" w:cstheme="minorHAnsi"/>
          <w:i w:val="0"/>
          <w:iCs w:val="0"/>
          <w:color w:val="000000"/>
          <w:sz w:val="22"/>
          <w:szCs w:val="22"/>
        </w:rPr>
        <w:t>Załącznik 1 Mapa realizacji zadania</w:t>
      </w:r>
      <w:r w:rsidRPr="00710226">
        <w:rPr>
          <w:rFonts w:asciiTheme="minorHAnsi" w:hAnsiTheme="minorHAnsi" w:cstheme="minorHAnsi"/>
          <w:i w:val="0"/>
          <w:iCs w:val="0"/>
          <w:noProof/>
        </w:rPr>
        <w:drawing>
          <wp:anchor distT="0" distB="0" distL="114300" distR="114300" simplePos="0" relativeHeight="251658240" behindDoc="1" locked="0" layoutInCell="1" allowOverlap="1" wp14:anchorId="6068CB86" wp14:editId="02B05CBA">
            <wp:simplePos x="0" y="0"/>
            <wp:positionH relativeFrom="column">
              <wp:align>center</wp:align>
            </wp:positionH>
            <wp:positionV relativeFrom="page">
              <wp:posOffset>1580515</wp:posOffset>
            </wp:positionV>
            <wp:extent cx="5648400" cy="7988400"/>
            <wp:effectExtent l="0" t="0" r="9525" b="0"/>
            <wp:wrapSquare wrapText="bothSides"/>
            <wp:docPr id="2523737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373757" name="Obraz 25237375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48400" cy="798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31E7E" w:rsidRPr="00710226" w:rsidSect="003106B6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AB70F1" w14:textId="77777777" w:rsidR="0052039C" w:rsidRDefault="0052039C" w:rsidP="00F7558D">
      <w:r>
        <w:separator/>
      </w:r>
    </w:p>
  </w:endnote>
  <w:endnote w:type="continuationSeparator" w:id="0">
    <w:p w14:paraId="051526FD" w14:textId="77777777" w:rsidR="0052039C" w:rsidRDefault="0052039C" w:rsidP="00F755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697695" w14:textId="77777777" w:rsidR="0052039C" w:rsidRDefault="0052039C" w:rsidP="00F7558D">
      <w:r>
        <w:separator/>
      </w:r>
    </w:p>
  </w:footnote>
  <w:footnote w:type="continuationSeparator" w:id="0">
    <w:p w14:paraId="3F53E91F" w14:textId="77777777" w:rsidR="0052039C" w:rsidRDefault="0052039C" w:rsidP="00F755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045A8"/>
    <w:multiLevelType w:val="hybridMultilevel"/>
    <w:tmpl w:val="F238FB3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146007"/>
    <w:multiLevelType w:val="hybridMultilevel"/>
    <w:tmpl w:val="89283AA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DC73251"/>
    <w:multiLevelType w:val="hybridMultilevel"/>
    <w:tmpl w:val="B544A842"/>
    <w:lvl w:ilvl="0" w:tplc="90081C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24340"/>
    <w:multiLevelType w:val="hybridMultilevel"/>
    <w:tmpl w:val="CCC88EFA"/>
    <w:lvl w:ilvl="0" w:tplc="95A2E99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B33F18"/>
    <w:multiLevelType w:val="hybridMultilevel"/>
    <w:tmpl w:val="CCDA6B68"/>
    <w:lvl w:ilvl="0" w:tplc="FB408C56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ascii="Arial" w:hAnsi="Arial" w:cs="Arial" w:hint="default"/>
        <w:b w:val="0"/>
        <w:bCs w:val="0"/>
        <w:i w:val="0"/>
        <w:i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A71E8C"/>
    <w:multiLevelType w:val="hybridMultilevel"/>
    <w:tmpl w:val="60109930"/>
    <w:lvl w:ilvl="0" w:tplc="2C02D466">
      <w:start w:val="1"/>
      <w:numFmt w:val="decimal"/>
      <w:lvlText w:val="%1."/>
      <w:lvlJc w:val="right"/>
      <w:pPr>
        <w:ind w:left="1080" w:hanging="360"/>
      </w:pPr>
      <w:rPr>
        <w:rFonts w:hint="default"/>
        <w:b w:val="0"/>
        <w:bCs/>
        <w:color w:val="auto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8AB6521"/>
    <w:multiLevelType w:val="hybridMultilevel"/>
    <w:tmpl w:val="DF520D36"/>
    <w:lvl w:ilvl="0" w:tplc="524237A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C154B8A"/>
    <w:multiLevelType w:val="multilevel"/>
    <w:tmpl w:val="0C7C52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iCs w:val="0"/>
        <w:sz w:val="20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)"/>
      <w:lvlJc w:val="left"/>
      <w:pPr>
        <w:ind w:left="2880" w:hanging="360"/>
      </w:pPr>
      <w:rPr>
        <w:b w:val="0"/>
        <w:bCs w:val="0"/>
        <w:i w:val="0"/>
        <w:iCs w:val="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FF032D"/>
    <w:multiLevelType w:val="hybridMultilevel"/>
    <w:tmpl w:val="080AAD5C"/>
    <w:lvl w:ilvl="0" w:tplc="1388CEA6">
      <w:start w:val="1"/>
      <w:numFmt w:val="decimal"/>
      <w:lvlText w:val="%1."/>
      <w:lvlJc w:val="left"/>
      <w:pPr>
        <w:ind w:left="1713" w:hanging="360"/>
      </w:pPr>
      <w:rPr>
        <w:rFonts w:ascii="Arial" w:eastAsia="Times New Roman" w:hAnsi="Arial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2433" w:hanging="360"/>
      </w:pPr>
    </w:lvl>
    <w:lvl w:ilvl="2" w:tplc="0415001B">
      <w:start w:val="1"/>
      <w:numFmt w:val="lowerRoman"/>
      <w:lvlText w:val="%3."/>
      <w:lvlJc w:val="right"/>
      <w:pPr>
        <w:ind w:left="3153" w:hanging="180"/>
      </w:pPr>
    </w:lvl>
    <w:lvl w:ilvl="3" w:tplc="0415000F">
      <w:start w:val="1"/>
      <w:numFmt w:val="decimal"/>
      <w:lvlText w:val="%4."/>
      <w:lvlJc w:val="left"/>
      <w:pPr>
        <w:ind w:left="3873" w:hanging="360"/>
      </w:pPr>
    </w:lvl>
    <w:lvl w:ilvl="4" w:tplc="04150019">
      <w:start w:val="1"/>
      <w:numFmt w:val="lowerLetter"/>
      <w:lvlText w:val="%5."/>
      <w:lvlJc w:val="left"/>
      <w:pPr>
        <w:ind w:left="4593" w:hanging="360"/>
      </w:pPr>
    </w:lvl>
    <w:lvl w:ilvl="5" w:tplc="0415001B">
      <w:start w:val="1"/>
      <w:numFmt w:val="lowerRoman"/>
      <w:lvlText w:val="%6."/>
      <w:lvlJc w:val="right"/>
      <w:pPr>
        <w:ind w:left="5313" w:hanging="180"/>
      </w:pPr>
    </w:lvl>
    <w:lvl w:ilvl="6" w:tplc="0415000F">
      <w:start w:val="1"/>
      <w:numFmt w:val="decimal"/>
      <w:lvlText w:val="%7."/>
      <w:lvlJc w:val="left"/>
      <w:pPr>
        <w:ind w:left="6033" w:hanging="360"/>
      </w:pPr>
    </w:lvl>
    <w:lvl w:ilvl="7" w:tplc="04150019">
      <w:start w:val="1"/>
      <w:numFmt w:val="lowerLetter"/>
      <w:lvlText w:val="%8."/>
      <w:lvlJc w:val="left"/>
      <w:pPr>
        <w:ind w:left="6753" w:hanging="360"/>
      </w:pPr>
    </w:lvl>
    <w:lvl w:ilvl="8" w:tplc="0415001B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37BF5C6F"/>
    <w:multiLevelType w:val="hybridMultilevel"/>
    <w:tmpl w:val="8BDCF73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9D43BBA"/>
    <w:multiLevelType w:val="hybridMultilevel"/>
    <w:tmpl w:val="AFC2135C"/>
    <w:lvl w:ilvl="0" w:tplc="B664879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B3115B9"/>
    <w:multiLevelType w:val="hybridMultilevel"/>
    <w:tmpl w:val="878C7AC0"/>
    <w:lvl w:ilvl="0" w:tplc="524237A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1965993"/>
    <w:multiLevelType w:val="hybridMultilevel"/>
    <w:tmpl w:val="4BE03F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A92092"/>
    <w:multiLevelType w:val="multilevel"/>
    <w:tmpl w:val="60400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C5C3DB4"/>
    <w:multiLevelType w:val="hybridMultilevel"/>
    <w:tmpl w:val="2D4E4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A75045"/>
    <w:multiLevelType w:val="hybridMultilevel"/>
    <w:tmpl w:val="753CD8B4"/>
    <w:lvl w:ilvl="0" w:tplc="E9261506">
      <w:start w:val="1"/>
      <w:numFmt w:val="upperRoman"/>
      <w:lvlText w:val="%1."/>
      <w:lvlJc w:val="right"/>
      <w:pPr>
        <w:ind w:left="0" w:hanging="360"/>
      </w:pPr>
      <w:rPr>
        <w:b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6" w15:restartNumberingAfterBreak="0">
    <w:nsid w:val="5F8404A6"/>
    <w:multiLevelType w:val="hybridMultilevel"/>
    <w:tmpl w:val="CAE8B5E8"/>
    <w:lvl w:ilvl="0" w:tplc="1CA0789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CC052B"/>
    <w:multiLevelType w:val="hybridMultilevel"/>
    <w:tmpl w:val="69DA51C2"/>
    <w:lvl w:ilvl="0" w:tplc="17FA424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925B99"/>
    <w:multiLevelType w:val="hybridMultilevel"/>
    <w:tmpl w:val="00449E20"/>
    <w:lvl w:ilvl="0" w:tplc="6D105AFC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52B3EBF"/>
    <w:multiLevelType w:val="hybridMultilevel"/>
    <w:tmpl w:val="B9CEAC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4E6CBD"/>
    <w:multiLevelType w:val="hybridMultilevel"/>
    <w:tmpl w:val="8F2044BE"/>
    <w:lvl w:ilvl="0" w:tplc="08225A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E47384"/>
    <w:multiLevelType w:val="hybridMultilevel"/>
    <w:tmpl w:val="E438B3E4"/>
    <w:lvl w:ilvl="0" w:tplc="524237A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695110807">
    <w:abstractNumId w:val="2"/>
  </w:num>
  <w:num w:numId="2" w16cid:durableId="1784689204">
    <w:abstractNumId w:val="11"/>
  </w:num>
  <w:num w:numId="3" w16cid:durableId="80107215">
    <w:abstractNumId w:val="17"/>
  </w:num>
  <w:num w:numId="4" w16cid:durableId="1022634260">
    <w:abstractNumId w:val="5"/>
  </w:num>
  <w:num w:numId="5" w16cid:durableId="1145662383">
    <w:abstractNumId w:val="20"/>
  </w:num>
  <w:num w:numId="6" w16cid:durableId="1444180708">
    <w:abstractNumId w:val="21"/>
  </w:num>
  <w:num w:numId="7" w16cid:durableId="324631965">
    <w:abstractNumId w:val="6"/>
  </w:num>
  <w:num w:numId="8" w16cid:durableId="1468741166">
    <w:abstractNumId w:val="3"/>
  </w:num>
  <w:num w:numId="9" w16cid:durableId="513038826">
    <w:abstractNumId w:val="7"/>
  </w:num>
  <w:num w:numId="10" w16cid:durableId="1325207308">
    <w:abstractNumId w:val="8"/>
  </w:num>
  <w:num w:numId="11" w16cid:durableId="1949924757">
    <w:abstractNumId w:val="14"/>
  </w:num>
  <w:num w:numId="12" w16cid:durableId="2095785593">
    <w:abstractNumId w:val="12"/>
  </w:num>
  <w:num w:numId="13" w16cid:durableId="399792641">
    <w:abstractNumId w:val="1"/>
  </w:num>
  <w:num w:numId="14" w16cid:durableId="2047287971">
    <w:abstractNumId w:val="4"/>
  </w:num>
  <w:num w:numId="15" w16cid:durableId="998312717">
    <w:abstractNumId w:val="9"/>
  </w:num>
  <w:num w:numId="16" w16cid:durableId="10565730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131321201">
    <w:abstractNumId w:val="19"/>
  </w:num>
  <w:num w:numId="18" w16cid:durableId="272520773">
    <w:abstractNumId w:val="10"/>
  </w:num>
  <w:num w:numId="19" w16cid:durableId="1470590812">
    <w:abstractNumId w:val="15"/>
  </w:num>
  <w:num w:numId="20" w16cid:durableId="529034899">
    <w:abstractNumId w:val="18"/>
  </w:num>
  <w:num w:numId="21" w16cid:durableId="1275945183">
    <w:abstractNumId w:val="16"/>
  </w:num>
  <w:num w:numId="22" w16cid:durableId="1758477007">
    <w:abstractNumId w:val="13"/>
  </w:num>
  <w:num w:numId="23" w16cid:durableId="4416488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trackRevision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6642"/>
    <w:rsid w:val="00004CCD"/>
    <w:rsid w:val="000071B7"/>
    <w:rsid w:val="00016979"/>
    <w:rsid w:val="00016F5D"/>
    <w:rsid w:val="00021A03"/>
    <w:rsid w:val="000225CE"/>
    <w:rsid w:val="00023EC6"/>
    <w:rsid w:val="000254E9"/>
    <w:rsid w:val="00027678"/>
    <w:rsid w:val="00036F87"/>
    <w:rsid w:val="0004334E"/>
    <w:rsid w:val="000438CD"/>
    <w:rsid w:val="00046AC2"/>
    <w:rsid w:val="000634C6"/>
    <w:rsid w:val="000666EF"/>
    <w:rsid w:val="000724BD"/>
    <w:rsid w:val="00075425"/>
    <w:rsid w:val="00075750"/>
    <w:rsid w:val="0007602E"/>
    <w:rsid w:val="00077130"/>
    <w:rsid w:val="00082F34"/>
    <w:rsid w:val="00084C57"/>
    <w:rsid w:val="00092985"/>
    <w:rsid w:val="000B1B0B"/>
    <w:rsid w:val="000B4BF9"/>
    <w:rsid w:val="000C0911"/>
    <w:rsid w:val="000C3EFB"/>
    <w:rsid w:val="000C614D"/>
    <w:rsid w:val="000D4EA0"/>
    <w:rsid w:val="000D5CA5"/>
    <w:rsid w:val="000E137F"/>
    <w:rsid w:val="000E6A22"/>
    <w:rsid w:val="000E7066"/>
    <w:rsid w:val="000E7105"/>
    <w:rsid w:val="000F2217"/>
    <w:rsid w:val="000F24B1"/>
    <w:rsid w:val="000F299F"/>
    <w:rsid w:val="000F7BF1"/>
    <w:rsid w:val="00101988"/>
    <w:rsid w:val="00101C54"/>
    <w:rsid w:val="001065E8"/>
    <w:rsid w:val="001071EB"/>
    <w:rsid w:val="00112AD3"/>
    <w:rsid w:val="001132B2"/>
    <w:rsid w:val="00113A29"/>
    <w:rsid w:val="0011513B"/>
    <w:rsid w:val="001178FB"/>
    <w:rsid w:val="00120C9D"/>
    <w:rsid w:val="001302C6"/>
    <w:rsid w:val="001311A7"/>
    <w:rsid w:val="00132835"/>
    <w:rsid w:val="0013293E"/>
    <w:rsid w:val="00132A29"/>
    <w:rsid w:val="00133D15"/>
    <w:rsid w:val="00134B6C"/>
    <w:rsid w:val="00135831"/>
    <w:rsid w:val="00140BAA"/>
    <w:rsid w:val="00144175"/>
    <w:rsid w:val="00150D5F"/>
    <w:rsid w:val="00153121"/>
    <w:rsid w:val="00153650"/>
    <w:rsid w:val="00153F11"/>
    <w:rsid w:val="00154AA6"/>
    <w:rsid w:val="00157128"/>
    <w:rsid w:val="0015739B"/>
    <w:rsid w:val="00170F9A"/>
    <w:rsid w:val="00172EE0"/>
    <w:rsid w:val="00173DDC"/>
    <w:rsid w:val="00174509"/>
    <w:rsid w:val="00176E28"/>
    <w:rsid w:val="00177E00"/>
    <w:rsid w:val="00194ABB"/>
    <w:rsid w:val="001A65FE"/>
    <w:rsid w:val="001B307E"/>
    <w:rsid w:val="001B4CC8"/>
    <w:rsid w:val="001B5887"/>
    <w:rsid w:val="001B5914"/>
    <w:rsid w:val="001C4182"/>
    <w:rsid w:val="001C4687"/>
    <w:rsid w:val="001C4C46"/>
    <w:rsid w:val="001C69A9"/>
    <w:rsid w:val="001D0395"/>
    <w:rsid w:val="001D49A9"/>
    <w:rsid w:val="001E1126"/>
    <w:rsid w:val="001E73F5"/>
    <w:rsid w:val="001F2DA3"/>
    <w:rsid w:val="001F4726"/>
    <w:rsid w:val="001F49F1"/>
    <w:rsid w:val="00203199"/>
    <w:rsid w:val="00205595"/>
    <w:rsid w:val="00207685"/>
    <w:rsid w:val="00211B82"/>
    <w:rsid w:val="002120FC"/>
    <w:rsid w:val="00212678"/>
    <w:rsid w:val="002143CB"/>
    <w:rsid w:val="00225C87"/>
    <w:rsid w:val="002369FE"/>
    <w:rsid w:val="0024028E"/>
    <w:rsid w:val="0024064B"/>
    <w:rsid w:val="00241C15"/>
    <w:rsid w:val="00241EDE"/>
    <w:rsid w:val="002424B3"/>
    <w:rsid w:val="00243CBC"/>
    <w:rsid w:val="00245EDA"/>
    <w:rsid w:val="00246AFE"/>
    <w:rsid w:val="00247A1C"/>
    <w:rsid w:val="00250387"/>
    <w:rsid w:val="002509EE"/>
    <w:rsid w:val="00252090"/>
    <w:rsid w:val="00252654"/>
    <w:rsid w:val="002549CE"/>
    <w:rsid w:val="00256C2F"/>
    <w:rsid w:val="00265124"/>
    <w:rsid w:val="00270DE6"/>
    <w:rsid w:val="00276973"/>
    <w:rsid w:val="00277342"/>
    <w:rsid w:val="00277D1B"/>
    <w:rsid w:val="002833C6"/>
    <w:rsid w:val="00285932"/>
    <w:rsid w:val="00287CC2"/>
    <w:rsid w:val="0029089C"/>
    <w:rsid w:val="002916F7"/>
    <w:rsid w:val="00292890"/>
    <w:rsid w:val="00293CA9"/>
    <w:rsid w:val="002A1CA5"/>
    <w:rsid w:val="002A40B4"/>
    <w:rsid w:val="002A4788"/>
    <w:rsid w:val="002A4E51"/>
    <w:rsid w:val="002A790C"/>
    <w:rsid w:val="002B2018"/>
    <w:rsid w:val="002B7F04"/>
    <w:rsid w:val="002C2FB5"/>
    <w:rsid w:val="002C6F2C"/>
    <w:rsid w:val="002D148B"/>
    <w:rsid w:val="002D24EF"/>
    <w:rsid w:val="002D4254"/>
    <w:rsid w:val="002D797A"/>
    <w:rsid w:val="002E0594"/>
    <w:rsid w:val="002E17C0"/>
    <w:rsid w:val="002E430F"/>
    <w:rsid w:val="002E497E"/>
    <w:rsid w:val="002E5D13"/>
    <w:rsid w:val="002E6B34"/>
    <w:rsid w:val="00300859"/>
    <w:rsid w:val="0030356B"/>
    <w:rsid w:val="00310238"/>
    <w:rsid w:val="003106B6"/>
    <w:rsid w:val="00325D55"/>
    <w:rsid w:val="00326061"/>
    <w:rsid w:val="00326722"/>
    <w:rsid w:val="00332C9A"/>
    <w:rsid w:val="003337CF"/>
    <w:rsid w:val="00336483"/>
    <w:rsid w:val="00337073"/>
    <w:rsid w:val="00340A86"/>
    <w:rsid w:val="00347D06"/>
    <w:rsid w:val="003504D4"/>
    <w:rsid w:val="00354E2C"/>
    <w:rsid w:val="003651CD"/>
    <w:rsid w:val="003658A9"/>
    <w:rsid w:val="00367E29"/>
    <w:rsid w:val="00372CB1"/>
    <w:rsid w:val="0037350C"/>
    <w:rsid w:val="00377F22"/>
    <w:rsid w:val="00381123"/>
    <w:rsid w:val="00382587"/>
    <w:rsid w:val="0038290D"/>
    <w:rsid w:val="003832A4"/>
    <w:rsid w:val="003833E4"/>
    <w:rsid w:val="00383E37"/>
    <w:rsid w:val="00386A0B"/>
    <w:rsid w:val="00386BF1"/>
    <w:rsid w:val="00392970"/>
    <w:rsid w:val="00394F13"/>
    <w:rsid w:val="00395464"/>
    <w:rsid w:val="003B15F3"/>
    <w:rsid w:val="003B2965"/>
    <w:rsid w:val="003B35D4"/>
    <w:rsid w:val="003B5E5C"/>
    <w:rsid w:val="003C0466"/>
    <w:rsid w:val="003C6C25"/>
    <w:rsid w:val="003D0AE1"/>
    <w:rsid w:val="003D2481"/>
    <w:rsid w:val="003E0601"/>
    <w:rsid w:val="003E0F7D"/>
    <w:rsid w:val="003E6DEC"/>
    <w:rsid w:val="003F3DC6"/>
    <w:rsid w:val="003F5256"/>
    <w:rsid w:val="003F582F"/>
    <w:rsid w:val="003F79DE"/>
    <w:rsid w:val="0041295D"/>
    <w:rsid w:val="004143F1"/>
    <w:rsid w:val="0042562C"/>
    <w:rsid w:val="00425D90"/>
    <w:rsid w:val="00427E64"/>
    <w:rsid w:val="004301E6"/>
    <w:rsid w:val="004307BC"/>
    <w:rsid w:val="00434ED0"/>
    <w:rsid w:val="0043645B"/>
    <w:rsid w:val="00437BF9"/>
    <w:rsid w:val="00441F8B"/>
    <w:rsid w:val="0044558E"/>
    <w:rsid w:val="00460823"/>
    <w:rsid w:val="00463014"/>
    <w:rsid w:val="00464679"/>
    <w:rsid w:val="00471487"/>
    <w:rsid w:val="00472633"/>
    <w:rsid w:val="0047569C"/>
    <w:rsid w:val="004775B4"/>
    <w:rsid w:val="0048323C"/>
    <w:rsid w:val="00483273"/>
    <w:rsid w:val="004844A7"/>
    <w:rsid w:val="004871C4"/>
    <w:rsid w:val="00487667"/>
    <w:rsid w:val="004913FF"/>
    <w:rsid w:val="00497EC5"/>
    <w:rsid w:val="004A176F"/>
    <w:rsid w:val="004A4434"/>
    <w:rsid w:val="004A5DBA"/>
    <w:rsid w:val="004B410C"/>
    <w:rsid w:val="004B546D"/>
    <w:rsid w:val="004C3F80"/>
    <w:rsid w:val="004D374E"/>
    <w:rsid w:val="004D747A"/>
    <w:rsid w:val="004E0447"/>
    <w:rsid w:val="004E10C5"/>
    <w:rsid w:val="004E133A"/>
    <w:rsid w:val="004E1DC6"/>
    <w:rsid w:val="004E5D16"/>
    <w:rsid w:val="004E68E7"/>
    <w:rsid w:val="004E6CA7"/>
    <w:rsid w:val="004F0F25"/>
    <w:rsid w:val="004F4503"/>
    <w:rsid w:val="004F59A4"/>
    <w:rsid w:val="004F5D89"/>
    <w:rsid w:val="00500946"/>
    <w:rsid w:val="00502EB2"/>
    <w:rsid w:val="005072B8"/>
    <w:rsid w:val="0052039C"/>
    <w:rsid w:val="00521AA5"/>
    <w:rsid w:val="00532DF5"/>
    <w:rsid w:val="005371C3"/>
    <w:rsid w:val="00542622"/>
    <w:rsid w:val="00543BC8"/>
    <w:rsid w:val="005443F1"/>
    <w:rsid w:val="005527AD"/>
    <w:rsid w:val="00562971"/>
    <w:rsid w:val="00563113"/>
    <w:rsid w:val="00567BBD"/>
    <w:rsid w:val="00567CC2"/>
    <w:rsid w:val="0057067E"/>
    <w:rsid w:val="005707FB"/>
    <w:rsid w:val="005730E6"/>
    <w:rsid w:val="00574D7A"/>
    <w:rsid w:val="00575659"/>
    <w:rsid w:val="0057645B"/>
    <w:rsid w:val="0058310F"/>
    <w:rsid w:val="00586A54"/>
    <w:rsid w:val="00590595"/>
    <w:rsid w:val="00594624"/>
    <w:rsid w:val="005A3B2F"/>
    <w:rsid w:val="005A4CAA"/>
    <w:rsid w:val="005A6693"/>
    <w:rsid w:val="005B3492"/>
    <w:rsid w:val="005C04D4"/>
    <w:rsid w:val="005C12B5"/>
    <w:rsid w:val="005C1E01"/>
    <w:rsid w:val="005C3170"/>
    <w:rsid w:val="005C78C2"/>
    <w:rsid w:val="005D00BC"/>
    <w:rsid w:val="005D4A81"/>
    <w:rsid w:val="005D5310"/>
    <w:rsid w:val="005D59D8"/>
    <w:rsid w:val="005E4A2B"/>
    <w:rsid w:val="005E5776"/>
    <w:rsid w:val="005E68F7"/>
    <w:rsid w:val="005F13FF"/>
    <w:rsid w:val="005F1422"/>
    <w:rsid w:val="005F14C1"/>
    <w:rsid w:val="005F2FDC"/>
    <w:rsid w:val="005F4461"/>
    <w:rsid w:val="00601D73"/>
    <w:rsid w:val="006061F0"/>
    <w:rsid w:val="006063EA"/>
    <w:rsid w:val="0060770A"/>
    <w:rsid w:val="00612D0A"/>
    <w:rsid w:val="00614388"/>
    <w:rsid w:val="00621515"/>
    <w:rsid w:val="006236E1"/>
    <w:rsid w:val="006259CD"/>
    <w:rsid w:val="0062797A"/>
    <w:rsid w:val="00627F6F"/>
    <w:rsid w:val="0063382F"/>
    <w:rsid w:val="0063773F"/>
    <w:rsid w:val="006416D5"/>
    <w:rsid w:val="0064478D"/>
    <w:rsid w:val="00653D69"/>
    <w:rsid w:val="006574CC"/>
    <w:rsid w:val="0066312C"/>
    <w:rsid w:val="006644AC"/>
    <w:rsid w:val="0066590A"/>
    <w:rsid w:val="006667BF"/>
    <w:rsid w:val="00671F97"/>
    <w:rsid w:val="00672BA0"/>
    <w:rsid w:val="00674E4B"/>
    <w:rsid w:val="00675A0B"/>
    <w:rsid w:val="006771B4"/>
    <w:rsid w:val="00677258"/>
    <w:rsid w:val="00677A69"/>
    <w:rsid w:val="00685656"/>
    <w:rsid w:val="00685B3D"/>
    <w:rsid w:val="0068681F"/>
    <w:rsid w:val="00687A6F"/>
    <w:rsid w:val="006A0CF2"/>
    <w:rsid w:val="006A0D8C"/>
    <w:rsid w:val="006A1D6E"/>
    <w:rsid w:val="006A29E6"/>
    <w:rsid w:val="006A54AF"/>
    <w:rsid w:val="006A620C"/>
    <w:rsid w:val="006B1530"/>
    <w:rsid w:val="006B4890"/>
    <w:rsid w:val="006C05AF"/>
    <w:rsid w:val="006C06AD"/>
    <w:rsid w:val="006C08BD"/>
    <w:rsid w:val="006C2A1C"/>
    <w:rsid w:val="006D2E8F"/>
    <w:rsid w:val="006D31FB"/>
    <w:rsid w:val="006E13EF"/>
    <w:rsid w:val="006E45EF"/>
    <w:rsid w:val="006E7032"/>
    <w:rsid w:val="006F1C56"/>
    <w:rsid w:val="006F2AFE"/>
    <w:rsid w:val="006F3D6E"/>
    <w:rsid w:val="006F6EBE"/>
    <w:rsid w:val="007025B2"/>
    <w:rsid w:val="00704EBE"/>
    <w:rsid w:val="00710226"/>
    <w:rsid w:val="00717A51"/>
    <w:rsid w:val="00721B91"/>
    <w:rsid w:val="00723EA6"/>
    <w:rsid w:val="007301DA"/>
    <w:rsid w:val="00731A06"/>
    <w:rsid w:val="00731E7E"/>
    <w:rsid w:val="00732751"/>
    <w:rsid w:val="007446BC"/>
    <w:rsid w:val="00744B76"/>
    <w:rsid w:val="00744F77"/>
    <w:rsid w:val="00745364"/>
    <w:rsid w:val="00746186"/>
    <w:rsid w:val="0074658A"/>
    <w:rsid w:val="00750050"/>
    <w:rsid w:val="00750862"/>
    <w:rsid w:val="00752796"/>
    <w:rsid w:val="0075339E"/>
    <w:rsid w:val="00753A22"/>
    <w:rsid w:val="007540C9"/>
    <w:rsid w:val="00755026"/>
    <w:rsid w:val="00764C4B"/>
    <w:rsid w:val="00765187"/>
    <w:rsid w:val="007670BE"/>
    <w:rsid w:val="00771721"/>
    <w:rsid w:val="00773444"/>
    <w:rsid w:val="00774D95"/>
    <w:rsid w:val="007760CA"/>
    <w:rsid w:val="00776721"/>
    <w:rsid w:val="0078034E"/>
    <w:rsid w:val="007827EC"/>
    <w:rsid w:val="00782DA7"/>
    <w:rsid w:val="007859D4"/>
    <w:rsid w:val="007866CB"/>
    <w:rsid w:val="007B0AFB"/>
    <w:rsid w:val="007B7081"/>
    <w:rsid w:val="007C12C3"/>
    <w:rsid w:val="007C3AD4"/>
    <w:rsid w:val="007D37BE"/>
    <w:rsid w:val="007E5208"/>
    <w:rsid w:val="007E7057"/>
    <w:rsid w:val="007F21D1"/>
    <w:rsid w:val="007F7B52"/>
    <w:rsid w:val="00800CE1"/>
    <w:rsid w:val="00802009"/>
    <w:rsid w:val="00804FBE"/>
    <w:rsid w:val="0081326B"/>
    <w:rsid w:val="008132F0"/>
    <w:rsid w:val="008174DC"/>
    <w:rsid w:val="00823AE3"/>
    <w:rsid w:val="00824FAB"/>
    <w:rsid w:val="008262BB"/>
    <w:rsid w:val="00842590"/>
    <w:rsid w:val="00842BFE"/>
    <w:rsid w:val="008432B8"/>
    <w:rsid w:val="00844732"/>
    <w:rsid w:val="00845348"/>
    <w:rsid w:val="00853FD5"/>
    <w:rsid w:val="00856078"/>
    <w:rsid w:val="00857EF9"/>
    <w:rsid w:val="00861C70"/>
    <w:rsid w:val="00861FC8"/>
    <w:rsid w:val="00862B91"/>
    <w:rsid w:val="00866D1B"/>
    <w:rsid w:val="008675F1"/>
    <w:rsid w:val="008724FD"/>
    <w:rsid w:val="00872517"/>
    <w:rsid w:val="0087364D"/>
    <w:rsid w:val="008745B5"/>
    <w:rsid w:val="0087522B"/>
    <w:rsid w:val="00881CB6"/>
    <w:rsid w:val="008837A5"/>
    <w:rsid w:val="008901E0"/>
    <w:rsid w:val="008A2485"/>
    <w:rsid w:val="008A2DFB"/>
    <w:rsid w:val="008A7C26"/>
    <w:rsid w:val="008B29A2"/>
    <w:rsid w:val="008B583F"/>
    <w:rsid w:val="008C0269"/>
    <w:rsid w:val="008C18EA"/>
    <w:rsid w:val="008C3727"/>
    <w:rsid w:val="008D5144"/>
    <w:rsid w:val="008E00C7"/>
    <w:rsid w:val="008E020C"/>
    <w:rsid w:val="008E0ACB"/>
    <w:rsid w:val="008E0D3C"/>
    <w:rsid w:val="008E4026"/>
    <w:rsid w:val="008F00CE"/>
    <w:rsid w:val="008F113A"/>
    <w:rsid w:val="008F1330"/>
    <w:rsid w:val="008F1BEF"/>
    <w:rsid w:val="008F5A12"/>
    <w:rsid w:val="00906811"/>
    <w:rsid w:val="00910838"/>
    <w:rsid w:val="0091196C"/>
    <w:rsid w:val="00917A0A"/>
    <w:rsid w:val="00920ED7"/>
    <w:rsid w:val="009260D8"/>
    <w:rsid w:val="00933931"/>
    <w:rsid w:val="00935D47"/>
    <w:rsid w:val="009360C3"/>
    <w:rsid w:val="00937305"/>
    <w:rsid w:val="00941EC7"/>
    <w:rsid w:val="00943077"/>
    <w:rsid w:val="009473A8"/>
    <w:rsid w:val="009519D8"/>
    <w:rsid w:val="009525F7"/>
    <w:rsid w:val="0095362C"/>
    <w:rsid w:val="00953B70"/>
    <w:rsid w:val="00953E10"/>
    <w:rsid w:val="00954A57"/>
    <w:rsid w:val="0095664D"/>
    <w:rsid w:val="00960198"/>
    <w:rsid w:val="009744BB"/>
    <w:rsid w:val="009772A6"/>
    <w:rsid w:val="0098330E"/>
    <w:rsid w:val="0098362E"/>
    <w:rsid w:val="00996A60"/>
    <w:rsid w:val="009976C8"/>
    <w:rsid w:val="009A0788"/>
    <w:rsid w:val="009A4284"/>
    <w:rsid w:val="009B01B2"/>
    <w:rsid w:val="009B0D41"/>
    <w:rsid w:val="009B2EAB"/>
    <w:rsid w:val="009B3756"/>
    <w:rsid w:val="009B3B99"/>
    <w:rsid w:val="009B6E34"/>
    <w:rsid w:val="009C5CCB"/>
    <w:rsid w:val="009D2B2D"/>
    <w:rsid w:val="009D60C8"/>
    <w:rsid w:val="009D75D9"/>
    <w:rsid w:val="009E019B"/>
    <w:rsid w:val="009E4AFB"/>
    <w:rsid w:val="009E6642"/>
    <w:rsid w:val="009F0774"/>
    <w:rsid w:val="009F1C7E"/>
    <w:rsid w:val="009F2497"/>
    <w:rsid w:val="009F2742"/>
    <w:rsid w:val="009F351C"/>
    <w:rsid w:val="009F43A4"/>
    <w:rsid w:val="009F6AAA"/>
    <w:rsid w:val="009F6CB7"/>
    <w:rsid w:val="009F7C98"/>
    <w:rsid w:val="00A007D2"/>
    <w:rsid w:val="00A00EBA"/>
    <w:rsid w:val="00A037E6"/>
    <w:rsid w:val="00A13224"/>
    <w:rsid w:val="00A215DE"/>
    <w:rsid w:val="00A23417"/>
    <w:rsid w:val="00A2422B"/>
    <w:rsid w:val="00A26197"/>
    <w:rsid w:val="00A31F4E"/>
    <w:rsid w:val="00A477D3"/>
    <w:rsid w:val="00A50443"/>
    <w:rsid w:val="00A505E3"/>
    <w:rsid w:val="00A506A6"/>
    <w:rsid w:val="00A50A16"/>
    <w:rsid w:val="00A51B7F"/>
    <w:rsid w:val="00A52CC5"/>
    <w:rsid w:val="00A62470"/>
    <w:rsid w:val="00A65D16"/>
    <w:rsid w:val="00A77DB9"/>
    <w:rsid w:val="00A866C7"/>
    <w:rsid w:val="00A91261"/>
    <w:rsid w:val="00A93D70"/>
    <w:rsid w:val="00A97A99"/>
    <w:rsid w:val="00AA3CFF"/>
    <w:rsid w:val="00AB45D2"/>
    <w:rsid w:val="00AB75EB"/>
    <w:rsid w:val="00AC15F0"/>
    <w:rsid w:val="00AC582A"/>
    <w:rsid w:val="00AC6A62"/>
    <w:rsid w:val="00AD17A1"/>
    <w:rsid w:val="00AE7605"/>
    <w:rsid w:val="00AF73B0"/>
    <w:rsid w:val="00B044AD"/>
    <w:rsid w:val="00B16DED"/>
    <w:rsid w:val="00B17948"/>
    <w:rsid w:val="00B20075"/>
    <w:rsid w:val="00B2129D"/>
    <w:rsid w:val="00B3036E"/>
    <w:rsid w:val="00B327B4"/>
    <w:rsid w:val="00B33514"/>
    <w:rsid w:val="00B426CA"/>
    <w:rsid w:val="00B428C5"/>
    <w:rsid w:val="00B43238"/>
    <w:rsid w:val="00B5092C"/>
    <w:rsid w:val="00B55116"/>
    <w:rsid w:val="00B5645F"/>
    <w:rsid w:val="00B608C3"/>
    <w:rsid w:val="00B63612"/>
    <w:rsid w:val="00B65979"/>
    <w:rsid w:val="00B71863"/>
    <w:rsid w:val="00B750D5"/>
    <w:rsid w:val="00B7544E"/>
    <w:rsid w:val="00B76BB8"/>
    <w:rsid w:val="00B77532"/>
    <w:rsid w:val="00B77571"/>
    <w:rsid w:val="00B80664"/>
    <w:rsid w:val="00B8071F"/>
    <w:rsid w:val="00B848D4"/>
    <w:rsid w:val="00B84F95"/>
    <w:rsid w:val="00B87E77"/>
    <w:rsid w:val="00BA17EC"/>
    <w:rsid w:val="00BA1E7C"/>
    <w:rsid w:val="00BA7100"/>
    <w:rsid w:val="00BB0FF0"/>
    <w:rsid w:val="00BB40D3"/>
    <w:rsid w:val="00BC0199"/>
    <w:rsid w:val="00BC09D2"/>
    <w:rsid w:val="00BC1A40"/>
    <w:rsid w:val="00BC3009"/>
    <w:rsid w:val="00BC3D71"/>
    <w:rsid w:val="00BD1ADC"/>
    <w:rsid w:val="00BD25B7"/>
    <w:rsid w:val="00BD2670"/>
    <w:rsid w:val="00BE5692"/>
    <w:rsid w:val="00BE61F5"/>
    <w:rsid w:val="00BF40C6"/>
    <w:rsid w:val="00BF5D55"/>
    <w:rsid w:val="00BF65D1"/>
    <w:rsid w:val="00C0100E"/>
    <w:rsid w:val="00C0125F"/>
    <w:rsid w:val="00C025BC"/>
    <w:rsid w:val="00C03FA4"/>
    <w:rsid w:val="00C0406A"/>
    <w:rsid w:val="00C0424A"/>
    <w:rsid w:val="00C052CB"/>
    <w:rsid w:val="00C05A7F"/>
    <w:rsid w:val="00C06E0D"/>
    <w:rsid w:val="00C13232"/>
    <w:rsid w:val="00C1469B"/>
    <w:rsid w:val="00C158AD"/>
    <w:rsid w:val="00C15BFB"/>
    <w:rsid w:val="00C16FE8"/>
    <w:rsid w:val="00C17577"/>
    <w:rsid w:val="00C20303"/>
    <w:rsid w:val="00C20C7D"/>
    <w:rsid w:val="00C2316E"/>
    <w:rsid w:val="00C31CD6"/>
    <w:rsid w:val="00C32C3C"/>
    <w:rsid w:val="00C359D1"/>
    <w:rsid w:val="00C3624E"/>
    <w:rsid w:val="00C40C51"/>
    <w:rsid w:val="00C414A9"/>
    <w:rsid w:val="00C43184"/>
    <w:rsid w:val="00C441A6"/>
    <w:rsid w:val="00C4624B"/>
    <w:rsid w:val="00C51B27"/>
    <w:rsid w:val="00C51CDB"/>
    <w:rsid w:val="00C57E46"/>
    <w:rsid w:val="00C64EE6"/>
    <w:rsid w:val="00C6594A"/>
    <w:rsid w:val="00C65A23"/>
    <w:rsid w:val="00C65F5A"/>
    <w:rsid w:val="00C72D9C"/>
    <w:rsid w:val="00C75479"/>
    <w:rsid w:val="00C76332"/>
    <w:rsid w:val="00C76D4C"/>
    <w:rsid w:val="00C805D8"/>
    <w:rsid w:val="00C84559"/>
    <w:rsid w:val="00C902B7"/>
    <w:rsid w:val="00C9184E"/>
    <w:rsid w:val="00C935FD"/>
    <w:rsid w:val="00C95ED1"/>
    <w:rsid w:val="00C9629B"/>
    <w:rsid w:val="00C97C2F"/>
    <w:rsid w:val="00CA06D8"/>
    <w:rsid w:val="00CA35D6"/>
    <w:rsid w:val="00CA5393"/>
    <w:rsid w:val="00CA7F33"/>
    <w:rsid w:val="00CB2343"/>
    <w:rsid w:val="00CB344A"/>
    <w:rsid w:val="00CB3B05"/>
    <w:rsid w:val="00CB4A48"/>
    <w:rsid w:val="00CC42F4"/>
    <w:rsid w:val="00CC4339"/>
    <w:rsid w:val="00CC5837"/>
    <w:rsid w:val="00CC6546"/>
    <w:rsid w:val="00CD4056"/>
    <w:rsid w:val="00CD4B12"/>
    <w:rsid w:val="00CD5612"/>
    <w:rsid w:val="00CE2401"/>
    <w:rsid w:val="00CE640D"/>
    <w:rsid w:val="00CE6DF7"/>
    <w:rsid w:val="00CF37E7"/>
    <w:rsid w:val="00D00DBB"/>
    <w:rsid w:val="00D131EC"/>
    <w:rsid w:val="00D22F0E"/>
    <w:rsid w:val="00D2466E"/>
    <w:rsid w:val="00D3316A"/>
    <w:rsid w:val="00D33AF5"/>
    <w:rsid w:val="00D419BD"/>
    <w:rsid w:val="00D4257C"/>
    <w:rsid w:val="00D42C88"/>
    <w:rsid w:val="00D43E3C"/>
    <w:rsid w:val="00D44F57"/>
    <w:rsid w:val="00D5303A"/>
    <w:rsid w:val="00D533B5"/>
    <w:rsid w:val="00D535EF"/>
    <w:rsid w:val="00D63E3C"/>
    <w:rsid w:val="00D6502C"/>
    <w:rsid w:val="00D83A9E"/>
    <w:rsid w:val="00D84A11"/>
    <w:rsid w:val="00D92836"/>
    <w:rsid w:val="00D93312"/>
    <w:rsid w:val="00D9587A"/>
    <w:rsid w:val="00D96CA3"/>
    <w:rsid w:val="00D9747A"/>
    <w:rsid w:val="00DA0517"/>
    <w:rsid w:val="00DB16A4"/>
    <w:rsid w:val="00DB5BD2"/>
    <w:rsid w:val="00DB7B0E"/>
    <w:rsid w:val="00DC04E0"/>
    <w:rsid w:val="00DC235A"/>
    <w:rsid w:val="00DC7AC3"/>
    <w:rsid w:val="00DD428E"/>
    <w:rsid w:val="00DD47A0"/>
    <w:rsid w:val="00DD7BE8"/>
    <w:rsid w:val="00DE0690"/>
    <w:rsid w:val="00DE5220"/>
    <w:rsid w:val="00DF6379"/>
    <w:rsid w:val="00DF7FD8"/>
    <w:rsid w:val="00E000A6"/>
    <w:rsid w:val="00E02423"/>
    <w:rsid w:val="00E05548"/>
    <w:rsid w:val="00E062D3"/>
    <w:rsid w:val="00E06388"/>
    <w:rsid w:val="00E075AC"/>
    <w:rsid w:val="00E076D7"/>
    <w:rsid w:val="00E1305D"/>
    <w:rsid w:val="00E30002"/>
    <w:rsid w:val="00E32532"/>
    <w:rsid w:val="00E326E0"/>
    <w:rsid w:val="00E37781"/>
    <w:rsid w:val="00E502C0"/>
    <w:rsid w:val="00E557F1"/>
    <w:rsid w:val="00E55E64"/>
    <w:rsid w:val="00E57B31"/>
    <w:rsid w:val="00E65685"/>
    <w:rsid w:val="00E65920"/>
    <w:rsid w:val="00E664B0"/>
    <w:rsid w:val="00E6761A"/>
    <w:rsid w:val="00E67BF9"/>
    <w:rsid w:val="00E7072E"/>
    <w:rsid w:val="00E72572"/>
    <w:rsid w:val="00E77BB2"/>
    <w:rsid w:val="00E8085D"/>
    <w:rsid w:val="00E84321"/>
    <w:rsid w:val="00E87104"/>
    <w:rsid w:val="00E92DD3"/>
    <w:rsid w:val="00E93B8D"/>
    <w:rsid w:val="00E94B4B"/>
    <w:rsid w:val="00E95D15"/>
    <w:rsid w:val="00E97406"/>
    <w:rsid w:val="00EA0BF7"/>
    <w:rsid w:val="00EA1ECC"/>
    <w:rsid w:val="00EA58D6"/>
    <w:rsid w:val="00EA5D3E"/>
    <w:rsid w:val="00EA6C40"/>
    <w:rsid w:val="00EB1F14"/>
    <w:rsid w:val="00EC0593"/>
    <w:rsid w:val="00EC5602"/>
    <w:rsid w:val="00ED1BCB"/>
    <w:rsid w:val="00ED1FA9"/>
    <w:rsid w:val="00ED5F32"/>
    <w:rsid w:val="00EE133E"/>
    <w:rsid w:val="00EE1E60"/>
    <w:rsid w:val="00EE2924"/>
    <w:rsid w:val="00EE5161"/>
    <w:rsid w:val="00EF126B"/>
    <w:rsid w:val="00EF1333"/>
    <w:rsid w:val="00EF52C9"/>
    <w:rsid w:val="00EF6D99"/>
    <w:rsid w:val="00F01577"/>
    <w:rsid w:val="00F0207B"/>
    <w:rsid w:val="00F039D6"/>
    <w:rsid w:val="00F045FA"/>
    <w:rsid w:val="00F056AF"/>
    <w:rsid w:val="00F23A99"/>
    <w:rsid w:val="00F2479C"/>
    <w:rsid w:val="00F37418"/>
    <w:rsid w:val="00F379EF"/>
    <w:rsid w:val="00F422B8"/>
    <w:rsid w:val="00F47FEF"/>
    <w:rsid w:val="00F51BF5"/>
    <w:rsid w:val="00F53315"/>
    <w:rsid w:val="00F53B6B"/>
    <w:rsid w:val="00F54955"/>
    <w:rsid w:val="00F57375"/>
    <w:rsid w:val="00F5788E"/>
    <w:rsid w:val="00F57CEC"/>
    <w:rsid w:val="00F66D99"/>
    <w:rsid w:val="00F72C37"/>
    <w:rsid w:val="00F7558D"/>
    <w:rsid w:val="00F75BE8"/>
    <w:rsid w:val="00F8415C"/>
    <w:rsid w:val="00F8649B"/>
    <w:rsid w:val="00F92BF4"/>
    <w:rsid w:val="00FA2286"/>
    <w:rsid w:val="00FA39AC"/>
    <w:rsid w:val="00FA4A71"/>
    <w:rsid w:val="00FA6A73"/>
    <w:rsid w:val="00FC0250"/>
    <w:rsid w:val="00FE1D19"/>
    <w:rsid w:val="00FE3A59"/>
    <w:rsid w:val="00FE3AEF"/>
    <w:rsid w:val="00FE4D71"/>
    <w:rsid w:val="00FF2F24"/>
    <w:rsid w:val="00FF5BD1"/>
    <w:rsid w:val="00FF6A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BB35F67"/>
  <w15:docId w15:val="{03A19731-A349-453A-AE8B-92C3D393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535EF"/>
    <w:pPr>
      <w:jc w:val="both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locked/>
    <w:rsid w:val="000C614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2 heading,A_wyliczenie,K-P_odwolanie,Akapit z listą5,maz_wyliczenie,opis dzialania,CW_Lista,Preambuła,List Paragraph"/>
    <w:basedOn w:val="Normalny"/>
    <w:link w:val="AkapitzlistZnak"/>
    <w:uiPriority w:val="99"/>
    <w:qFormat/>
    <w:rsid w:val="006E13EF"/>
    <w:pPr>
      <w:ind w:left="720"/>
    </w:pPr>
  </w:style>
  <w:style w:type="paragraph" w:customStyle="1" w:styleId="Default">
    <w:name w:val="Default"/>
    <w:rsid w:val="004D374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styleId="Hipercze">
    <w:name w:val="Hyperlink"/>
    <w:basedOn w:val="Domylnaczcionkaakapitu"/>
    <w:uiPriority w:val="99"/>
    <w:rsid w:val="0060770A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semiHidden/>
    <w:rsid w:val="00F7558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F7558D"/>
    <w:rPr>
      <w:rFonts w:ascii="Times New Roman" w:hAnsi="Times New Roman" w:cs="Times New Roman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semiHidden/>
    <w:rsid w:val="00F7558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F7558D"/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rsid w:val="00E0242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E02423"/>
    <w:rPr>
      <w:rFonts w:ascii="Tahoma" w:hAnsi="Tahoma" w:cs="Tahoma"/>
      <w:color w:val="000000"/>
      <w:sz w:val="16"/>
      <w:szCs w:val="16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CW_Lista Znak,Preambuła Znak,List Paragraph Znak"/>
    <w:link w:val="Akapitzlist"/>
    <w:uiPriority w:val="99"/>
    <w:qFormat/>
    <w:locked/>
    <w:rsid w:val="00941EC7"/>
    <w:rPr>
      <w:rFonts w:ascii="Times New Roman" w:hAnsi="Times New Roman" w:cs="Times New Roman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rsid w:val="003E0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3E0F7D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3E0F7D"/>
    <w:rPr>
      <w:rFonts w:ascii="Times New Roman" w:hAnsi="Times New Roman" w:cs="Times New Roman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3E0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3E0F7D"/>
    <w:rPr>
      <w:rFonts w:ascii="Times New Roman" w:hAnsi="Times New Roman" w:cs="Times New Roman"/>
      <w:b/>
      <w:bCs/>
      <w:color w:val="000000"/>
      <w:sz w:val="20"/>
      <w:szCs w:val="20"/>
    </w:rPr>
  </w:style>
  <w:style w:type="character" w:styleId="Wyrnieniedelikatne">
    <w:name w:val="Subtle Emphasis"/>
    <w:basedOn w:val="Domylnaczcionkaakapitu"/>
    <w:uiPriority w:val="19"/>
    <w:qFormat/>
    <w:rsid w:val="008C3727"/>
    <w:rPr>
      <w:i/>
      <w:iCs/>
      <w:color w:val="808080"/>
    </w:rPr>
  </w:style>
  <w:style w:type="character" w:customStyle="1" w:styleId="markedcontent">
    <w:name w:val="markedcontent"/>
    <w:basedOn w:val="Domylnaczcionkaakapitu"/>
    <w:uiPriority w:val="99"/>
    <w:rsid w:val="000634C6"/>
  </w:style>
  <w:style w:type="paragraph" w:styleId="Poprawka">
    <w:name w:val="Revision"/>
    <w:hidden/>
    <w:uiPriority w:val="99"/>
    <w:semiHidden/>
    <w:rsid w:val="00B16DED"/>
    <w:rPr>
      <w:rFonts w:ascii="Times New Roman" w:hAnsi="Times New Roman"/>
      <w:color w:val="000000"/>
      <w:sz w:val="24"/>
      <w:szCs w:val="24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64679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4679"/>
    <w:rPr>
      <w:rFonts w:ascii="Times New Roman" w:hAnsi="Times New Roman"/>
      <w:color w:val="00000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4679"/>
    <w:rPr>
      <w:vertAlign w:val="superscript"/>
    </w:rPr>
  </w:style>
  <w:style w:type="paragraph" w:styleId="Legenda">
    <w:name w:val="caption"/>
    <w:basedOn w:val="Normalny"/>
    <w:next w:val="Normalny"/>
    <w:unhideWhenUsed/>
    <w:qFormat/>
    <w:locked/>
    <w:rsid w:val="005E5776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Nagwek2Znak">
    <w:name w:val="Nagłówek 2 Znak"/>
    <w:basedOn w:val="Domylnaczcionkaakapitu"/>
    <w:link w:val="Nagwek2"/>
    <w:semiHidden/>
    <w:rsid w:val="000C614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3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6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5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5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1955</TotalTime>
  <Pages>3</Pages>
  <Words>822</Words>
  <Characters>4933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Przemek</dc:creator>
  <cp:lastModifiedBy>wojtowicza</cp:lastModifiedBy>
  <cp:revision>82</cp:revision>
  <cp:lastPrinted>2019-07-05T10:44:00Z</cp:lastPrinted>
  <dcterms:created xsi:type="dcterms:W3CDTF">2025-03-27T08:57:00Z</dcterms:created>
  <dcterms:modified xsi:type="dcterms:W3CDTF">2026-03-19T06:29:00Z</dcterms:modified>
</cp:coreProperties>
</file>